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AB41FA" w14:textId="65866F28" w:rsidR="00A16E79" w:rsidRDefault="00A16E79" w:rsidP="00A16E79">
      <w:pPr>
        <w:pStyle w:val="a3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Приложение 1</w:t>
      </w:r>
    </w:p>
    <w:p w14:paraId="590EE0B2" w14:textId="71632B98" w:rsidR="00A16E79" w:rsidRDefault="00A16E79" w:rsidP="00A16E79">
      <w:pPr>
        <w:autoSpaceDE w:val="0"/>
        <w:autoSpaceDN w:val="0"/>
        <w:adjustRightInd w:val="0"/>
        <w:jc w:val="center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к постановлению</w:t>
      </w:r>
    </w:p>
    <w:p w14:paraId="2ACEF471" w14:textId="77777777" w:rsidR="00A16E79" w:rsidRPr="00734616" w:rsidRDefault="00A16E79" w:rsidP="00A16E79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r w:rsidRPr="00734616">
        <w:rPr>
          <w:rFonts w:cs="Times New Roman"/>
          <w:sz w:val="28"/>
          <w:szCs w:val="28"/>
        </w:rPr>
        <w:t>дминистрации МО Сертолово</w:t>
      </w:r>
    </w:p>
    <w:p w14:paraId="60845C7B" w14:textId="2B40AE6C" w:rsidR="00A16E79" w:rsidRPr="00B6083D" w:rsidRDefault="00A16E79" w:rsidP="00A16E79">
      <w:pPr>
        <w:autoSpaceDE w:val="0"/>
        <w:autoSpaceDN w:val="0"/>
        <w:adjustRightInd w:val="0"/>
        <w:jc w:val="center"/>
        <w:outlineLvl w:val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о</w:t>
      </w:r>
      <w:r w:rsidRPr="00734616">
        <w:rPr>
          <w:rFonts w:cs="Times New Roman"/>
          <w:sz w:val="28"/>
          <w:szCs w:val="28"/>
        </w:rPr>
        <w:t xml:space="preserve">т </w:t>
      </w:r>
      <w:r w:rsidR="005757C5">
        <w:rPr>
          <w:rFonts w:cs="Times New Roman"/>
          <w:sz w:val="28"/>
          <w:szCs w:val="28"/>
        </w:rPr>
        <w:t>05.12.</w:t>
      </w:r>
      <w:r w:rsidRPr="00734616">
        <w:rPr>
          <w:rFonts w:cs="Times New Roman"/>
          <w:sz w:val="28"/>
          <w:szCs w:val="28"/>
        </w:rPr>
        <w:t>201</w:t>
      </w:r>
      <w:r>
        <w:rPr>
          <w:rFonts w:cs="Times New Roman"/>
          <w:sz w:val="28"/>
          <w:szCs w:val="28"/>
        </w:rPr>
        <w:t>9</w:t>
      </w:r>
      <w:r w:rsidRPr="00734616">
        <w:rPr>
          <w:rFonts w:cs="Times New Roman"/>
          <w:sz w:val="28"/>
          <w:szCs w:val="28"/>
        </w:rPr>
        <w:t xml:space="preserve"> г.</w:t>
      </w:r>
      <w:r>
        <w:rPr>
          <w:rFonts w:cs="Times New Roman"/>
          <w:sz w:val="28"/>
          <w:szCs w:val="28"/>
        </w:rPr>
        <w:t xml:space="preserve"> № </w:t>
      </w:r>
      <w:r w:rsidR="005757C5">
        <w:rPr>
          <w:rFonts w:cs="Times New Roman"/>
          <w:sz w:val="28"/>
          <w:szCs w:val="28"/>
        </w:rPr>
        <w:t>1115</w:t>
      </w:r>
    </w:p>
    <w:p w14:paraId="37EF81F5" w14:textId="77777777" w:rsidR="00A16E79" w:rsidRDefault="00A16E79" w:rsidP="00A16E79">
      <w:pPr>
        <w:rPr>
          <w:sz w:val="28"/>
          <w:szCs w:val="28"/>
        </w:rPr>
      </w:pPr>
    </w:p>
    <w:p w14:paraId="1D46882B" w14:textId="34D00313" w:rsidR="001C6BB4" w:rsidRDefault="00A16E79" w:rsidP="00A16E79">
      <w:pPr>
        <w:jc w:val="center"/>
        <w:rPr>
          <w:b/>
          <w:sz w:val="28"/>
          <w:szCs w:val="28"/>
        </w:rPr>
      </w:pPr>
      <w:r w:rsidRPr="00A16E79">
        <w:rPr>
          <w:b/>
          <w:sz w:val="28"/>
          <w:szCs w:val="28"/>
        </w:rPr>
        <w:t>Порядок формирования и ведения перечня управляющих организаций для управления многоквартирным домом</w:t>
      </w:r>
      <w:r w:rsidR="00BD5645">
        <w:rPr>
          <w:b/>
          <w:sz w:val="28"/>
          <w:szCs w:val="28"/>
        </w:rPr>
        <w:t xml:space="preserve"> на территории МО Сертолово</w:t>
      </w:r>
      <w:r w:rsidRPr="00A16E79">
        <w:rPr>
          <w:b/>
          <w:sz w:val="28"/>
          <w:szCs w:val="28"/>
        </w:rPr>
        <w:t xml:space="preserve">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</w:t>
      </w:r>
    </w:p>
    <w:p w14:paraId="548CEFB7" w14:textId="3DD5253C" w:rsidR="00A16E79" w:rsidRDefault="00A16E79" w:rsidP="00A16E79">
      <w:pPr>
        <w:jc w:val="center"/>
        <w:rPr>
          <w:b/>
          <w:sz w:val="28"/>
          <w:szCs w:val="28"/>
        </w:rPr>
      </w:pPr>
    </w:p>
    <w:p w14:paraId="50EDFB77" w14:textId="1B058B75" w:rsidR="00A16E79" w:rsidRPr="006D13D9" w:rsidRDefault="00A16E79" w:rsidP="00380D12">
      <w:pPr>
        <w:pStyle w:val="a5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D13D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Перечень </w:t>
      </w:r>
      <w:r w:rsidR="006D13D9" w:rsidRPr="006D13D9">
        <w:rPr>
          <w:sz w:val="28"/>
          <w:szCs w:val="28"/>
        </w:rPr>
        <w:t>управляющих организаций для управления многоквартирным домом</w:t>
      </w:r>
      <w:r w:rsidR="00BD5645" w:rsidRPr="00BD5645">
        <w:rPr>
          <w:sz w:val="28"/>
          <w:szCs w:val="28"/>
        </w:rPr>
        <w:t xml:space="preserve"> </w:t>
      </w:r>
      <w:r w:rsidR="00BD5645" w:rsidRPr="006D13D9">
        <w:rPr>
          <w:sz w:val="28"/>
          <w:szCs w:val="28"/>
        </w:rPr>
        <w:t>на территории МО Сертолово</w:t>
      </w:r>
      <w:r w:rsidR="006D13D9" w:rsidRPr="006D13D9">
        <w:rPr>
          <w:sz w:val="28"/>
          <w:szCs w:val="28"/>
        </w:rPr>
        <w:t xml:space="preserve">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</w:t>
      </w:r>
      <w:r w:rsidR="006D13D9">
        <w:rPr>
          <w:rFonts w:eastAsiaTheme="minorHAnsi" w:cs="Times New Roman"/>
          <w:kern w:val="0"/>
          <w:sz w:val="28"/>
          <w:szCs w:val="28"/>
          <w:lang w:eastAsia="en-US" w:bidi="ar-SA"/>
        </w:rPr>
        <w:t>(далее – Перечень</w:t>
      </w:r>
      <w:r w:rsidR="006A0D4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организаций</w:t>
      </w:r>
      <w:r w:rsidR="006D13D9">
        <w:rPr>
          <w:rFonts w:eastAsiaTheme="minorHAnsi" w:cs="Times New Roman"/>
          <w:kern w:val="0"/>
          <w:sz w:val="28"/>
          <w:szCs w:val="28"/>
          <w:lang w:eastAsia="en-US" w:bidi="ar-SA"/>
        </w:rPr>
        <w:t>)</w:t>
      </w:r>
      <w:r w:rsidRPr="006D13D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формируется </w:t>
      </w:r>
      <w:r w:rsidR="00BD5645">
        <w:rPr>
          <w:rFonts w:eastAsiaTheme="minorHAnsi" w:cs="Times New Roman"/>
          <w:kern w:val="0"/>
          <w:sz w:val="28"/>
          <w:szCs w:val="28"/>
          <w:lang w:eastAsia="en-US" w:bidi="ar-SA"/>
        </w:rPr>
        <w:t>и ведется структурным подразделением</w:t>
      </w:r>
      <w:r w:rsidRPr="006D13D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6D13D9">
        <w:rPr>
          <w:rFonts w:eastAsiaTheme="minorHAnsi" w:cs="Times New Roman"/>
          <w:kern w:val="0"/>
          <w:sz w:val="28"/>
          <w:szCs w:val="28"/>
          <w:lang w:eastAsia="en-US" w:bidi="ar-SA"/>
        </w:rPr>
        <w:t>администрации МО Сертолово</w:t>
      </w:r>
      <w:r w:rsidR="00BD5645">
        <w:rPr>
          <w:rFonts w:eastAsiaTheme="minorHAnsi" w:cs="Times New Roman"/>
          <w:kern w:val="0"/>
          <w:sz w:val="28"/>
          <w:szCs w:val="28"/>
          <w:lang w:eastAsia="en-US" w:bidi="ar-SA"/>
        </w:rPr>
        <w:t>, уполномоченным</w:t>
      </w:r>
      <w:r w:rsidR="001633B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муниципальным</w:t>
      </w:r>
      <w:r w:rsidR="00BD5645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правовым актом</w:t>
      </w:r>
      <w:r w:rsidR="001633B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ад</w:t>
      </w:r>
      <w:r w:rsidR="00F92542">
        <w:rPr>
          <w:rFonts w:eastAsiaTheme="minorHAnsi" w:cs="Times New Roman"/>
          <w:kern w:val="0"/>
          <w:sz w:val="28"/>
          <w:szCs w:val="28"/>
          <w:lang w:eastAsia="en-US" w:bidi="ar-SA"/>
        </w:rPr>
        <w:t>министрации МО Сертолово</w:t>
      </w:r>
      <w:r w:rsidR="001633B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(далее – уполномоченный орган)</w:t>
      </w:r>
      <w:r w:rsidR="00BD5645">
        <w:rPr>
          <w:rFonts w:eastAsiaTheme="minorHAnsi" w:cs="Times New Roman"/>
          <w:kern w:val="0"/>
          <w:sz w:val="28"/>
          <w:szCs w:val="28"/>
          <w:lang w:eastAsia="en-US" w:bidi="ar-SA"/>
        </w:rPr>
        <w:t>,</w:t>
      </w:r>
      <w:r w:rsidR="006D13D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6D13D9">
        <w:rPr>
          <w:rFonts w:eastAsiaTheme="minorHAnsi" w:cs="Times New Roman"/>
          <w:kern w:val="0"/>
          <w:sz w:val="28"/>
          <w:szCs w:val="28"/>
          <w:lang w:eastAsia="en-US" w:bidi="ar-SA"/>
        </w:rPr>
        <w:t>и</w:t>
      </w:r>
      <w:r w:rsidR="001633B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F92542" w:rsidRPr="006D13D9">
        <w:rPr>
          <w:rFonts w:eastAsiaTheme="minorHAnsi" w:cs="Times New Roman"/>
          <w:kern w:val="0"/>
          <w:sz w:val="28"/>
          <w:szCs w:val="28"/>
          <w:lang w:eastAsia="en-US" w:bidi="ar-SA"/>
        </w:rPr>
        <w:t>в</w:t>
      </w:r>
      <w:r w:rsidR="00F92542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с соответствии с  требованиями п. 5 </w:t>
      </w:r>
      <w:r w:rsidR="00F92542" w:rsidRPr="007E705A">
        <w:rPr>
          <w:rFonts w:eastAsiaTheme="minorHAnsi" w:cs="Times New Roman"/>
          <w:kern w:val="0"/>
          <w:sz w:val="28"/>
          <w:szCs w:val="28"/>
          <w:lang w:eastAsia="en-US" w:bidi="ar-SA"/>
        </w:rPr>
        <w:t>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F92542">
        <w:rPr>
          <w:rFonts w:eastAsiaTheme="minorHAnsi" w:cs="Times New Roman"/>
          <w:kern w:val="0"/>
          <w:sz w:val="28"/>
          <w:szCs w:val="28"/>
          <w:lang w:eastAsia="en-US" w:bidi="ar-SA"/>
        </w:rPr>
        <w:t>, утвержденных п</w:t>
      </w:r>
      <w:r w:rsidR="00F92542" w:rsidRPr="007E705A">
        <w:rPr>
          <w:rFonts w:eastAsiaTheme="minorHAnsi" w:cs="Times New Roman"/>
          <w:kern w:val="0"/>
          <w:sz w:val="28"/>
          <w:szCs w:val="28"/>
          <w:lang w:eastAsia="en-US" w:bidi="ar-SA"/>
        </w:rPr>
        <w:t>остановлени</w:t>
      </w:r>
      <w:r w:rsidR="00F92542">
        <w:rPr>
          <w:rFonts w:eastAsiaTheme="minorHAnsi" w:cs="Times New Roman"/>
          <w:kern w:val="0"/>
          <w:sz w:val="28"/>
          <w:szCs w:val="28"/>
          <w:lang w:eastAsia="en-US" w:bidi="ar-SA"/>
        </w:rPr>
        <w:t>ем</w:t>
      </w:r>
      <w:r w:rsidR="00F92542" w:rsidRPr="007E705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Правительства РФ от 21.12.2018 </w:t>
      </w:r>
      <w:r w:rsidR="00F92542">
        <w:rPr>
          <w:rFonts w:eastAsiaTheme="minorHAnsi" w:cs="Times New Roman"/>
          <w:kern w:val="0"/>
          <w:sz w:val="28"/>
          <w:szCs w:val="28"/>
          <w:lang w:eastAsia="en-US" w:bidi="ar-SA"/>
        </w:rPr>
        <w:t>№</w:t>
      </w:r>
      <w:r w:rsidR="00F92542" w:rsidRPr="007E705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1616</w:t>
      </w:r>
      <w:r w:rsidR="00F92542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F92542" w:rsidRPr="006D13D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1633B3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подлежит </w:t>
      </w:r>
      <w:r w:rsidRPr="006D13D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размещ</w:t>
      </w:r>
      <w:r w:rsidR="00F92542">
        <w:rPr>
          <w:rFonts w:eastAsiaTheme="minorHAnsi" w:cs="Times New Roman"/>
          <w:kern w:val="0"/>
          <w:sz w:val="28"/>
          <w:szCs w:val="28"/>
          <w:lang w:eastAsia="en-US" w:bidi="ar-SA"/>
        </w:rPr>
        <w:t>ению</w:t>
      </w:r>
      <w:r w:rsidRPr="006D13D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F92542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 </w:t>
      </w:r>
      <w:r w:rsidRPr="006D13D9">
        <w:rPr>
          <w:rFonts w:eastAsiaTheme="minorHAnsi" w:cs="Times New Roman"/>
          <w:kern w:val="0"/>
          <w:sz w:val="28"/>
          <w:szCs w:val="28"/>
          <w:lang w:eastAsia="en-US" w:bidi="ar-SA"/>
        </w:rPr>
        <w:t>государственной информационной системе жилищно-коммунального хозяйства.</w:t>
      </w:r>
    </w:p>
    <w:p w14:paraId="263A3EEB" w14:textId="2768B9C1" w:rsidR="006D13D9" w:rsidRPr="006D13D9" w:rsidRDefault="006D13D9" w:rsidP="00380D12">
      <w:pPr>
        <w:pStyle w:val="a5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D13D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 перечень </w:t>
      </w:r>
      <w:r w:rsidR="006A0D41">
        <w:rPr>
          <w:rFonts w:eastAsiaTheme="minorHAnsi" w:cs="Times New Roman"/>
          <w:kern w:val="0"/>
          <w:sz w:val="28"/>
          <w:szCs w:val="28"/>
          <w:lang w:eastAsia="en-US" w:bidi="ar-SA"/>
        </w:rPr>
        <w:t>организаций</w:t>
      </w:r>
      <w:r w:rsidR="007E705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в соответствии с требованиями </w:t>
      </w:r>
      <w:r w:rsidR="007E705A" w:rsidRPr="007E705A">
        <w:rPr>
          <w:rFonts w:eastAsiaTheme="minorHAnsi" w:cs="Times New Roman"/>
          <w:kern w:val="0"/>
          <w:sz w:val="28"/>
          <w:szCs w:val="28"/>
          <w:lang w:eastAsia="en-US" w:bidi="ar-SA"/>
        </w:rPr>
        <w:t>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7E705A">
        <w:rPr>
          <w:rFonts w:eastAsiaTheme="minorHAnsi" w:cs="Times New Roman"/>
          <w:kern w:val="0"/>
          <w:sz w:val="28"/>
          <w:szCs w:val="28"/>
          <w:lang w:eastAsia="en-US" w:bidi="ar-SA"/>
        </w:rPr>
        <w:t>, утвержденных п</w:t>
      </w:r>
      <w:r w:rsidR="007E705A" w:rsidRPr="007E705A">
        <w:rPr>
          <w:rFonts w:eastAsiaTheme="minorHAnsi" w:cs="Times New Roman"/>
          <w:kern w:val="0"/>
          <w:sz w:val="28"/>
          <w:szCs w:val="28"/>
          <w:lang w:eastAsia="en-US" w:bidi="ar-SA"/>
        </w:rPr>
        <w:t>остановлени</w:t>
      </w:r>
      <w:r w:rsidR="007E705A">
        <w:rPr>
          <w:rFonts w:eastAsiaTheme="minorHAnsi" w:cs="Times New Roman"/>
          <w:kern w:val="0"/>
          <w:sz w:val="28"/>
          <w:szCs w:val="28"/>
          <w:lang w:eastAsia="en-US" w:bidi="ar-SA"/>
        </w:rPr>
        <w:t>ем</w:t>
      </w:r>
      <w:r w:rsidR="007E705A" w:rsidRPr="007E705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Правительства РФ от 21.12.2018 </w:t>
      </w:r>
      <w:r w:rsidR="007E705A">
        <w:rPr>
          <w:rFonts w:eastAsiaTheme="minorHAnsi" w:cs="Times New Roman"/>
          <w:kern w:val="0"/>
          <w:sz w:val="28"/>
          <w:szCs w:val="28"/>
          <w:lang w:eastAsia="en-US" w:bidi="ar-SA"/>
        </w:rPr>
        <w:t>№</w:t>
      </w:r>
      <w:r w:rsidR="007E705A" w:rsidRPr="007E705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1616</w:t>
      </w:r>
      <w:r w:rsidR="007E705A">
        <w:rPr>
          <w:rFonts w:eastAsiaTheme="minorHAnsi" w:cs="Times New Roman"/>
          <w:kern w:val="0"/>
          <w:sz w:val="28"/>
          <w:szCs w:val="28"/>
          <w:lang w:eastAsia="en-US" w:bidi="ar-SA"/>
        </w:rPr>
        <w:t>,</w:t>
      </w:r>
      <w:r w:rsidR="007E705A" w:rsidRPr="007E705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Pr="006D13D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включаются управляющие организации, представившие в уполномоченный орган заявление о включении в перечень организаций, и (или) управляющие организации, признанные участниками открытого конкурса по отбору управляющей организации для управления многоквартирным домом, расположенным на территории </w:t>
      </w:r>
      <w:r w:rsidR="006A0D41">
        <w:rPr>
          <w:rFonts w:eastAsiaTheme="minorHAnsi" w:cs="Times New Roman"/>
          <w:kern w:val="0"/>
          <w:sz w:val="28"/>
          <w:szCs w:val="28"/>
          <w:lang w:eastAsia="en-US" w:bidi="ar-SA"/>
        </w:rPr>
        <w:t>МО Сертолово</w:t>
      </w:r>
      <w:r w:rsidRPr="006D13D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, в соответствии с протоколом рассмотрения заявок на участие в конкурсе по отбору управляющей организации для управления многоквартирным домом, предусмотренным </w:t>
      </w:r>
      <w:hyperlink r:id="rId5" w:history="1">
        <w:r w:rsidRPr="006A0D41">
          <w:rPr>
            <w:rFonts w:eastAsiaTheme="minorHAnsi" w:cs="Times New Roman"/>
            <w:kern w:val="0"/>
            <w:sz w:val="28"/>
            <w:szCs w:val="28"/>
            <w:lang w:eastAsia="en-US" w:bidi="ar-SA"/>
          </w:rPr>
          <w:t>Правилами</w:t>
        </w:r>
      </w:hyperlink>
      <w:r w:rsidRPr="006D13D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проведения органом местного самоуправления открытого конкурса по отбору управляющей организации для управления многоквартирным домом, утвержденными постановлением Правительства Российской Федерации от 6 февраля 2006 г. </w:t>
      </w:r>
      <w:r w:rsidR="006A0D41">
        <w:rPr>
          <w:rFonts w:eastAsiaTheme="minorHAnsi" w:cs="Times New Roman"/>
          <w:kern w:val="0"/>
          <w:sz w:val="28"/>
          <w:szCs w:val="28"/>
          <w:lang w:eastAsia="en-US" w:bidi="ar-SA"/>
        </w:rPr>
        <w:t>№</w:t>
      </w:r>
      <w:r w:rsidRPr="006D13D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75 </w:t>
      </w:r>
      <w:r w:rsidR="006A0D41">
        <w:rPr>
          <w:rFonts w:eastAsiaTheme="minorHAnsi" w:cs="Times New Roman"/>
          <w:kern w:val="0"/>
          <w:sz w:val="28"/>
          <w:szCs w:val="28"/>
          <w:lang w:eastAsia="en-US" w:bidi="ar-SA"/>
        </w:rPr>
        <w:t>«</w:t>
      </w:r>
      <w:r w:rsidRPr="006D13D9">
        <w:rPr>
          <w:rFonts w:eastAsiaTheme="minorHAnsi" w:cs="Times New Roman"/>
          <w:kern w:val="0"/>
          <w:sz w:val="28"/>
          <w:szCs w:val="28"/>
          <w:lang w:eastAsia="en-US" w:bidi="ar-SA"/>
        </w:rPr>
        <w:t>О порядке проведения органом местного самоуправления открытого конкурса по отбору управляющей организации для управления многоквартирным домом</w:t>
      </w:r>
      <w:r w:rsidR="006A0D41">
        <w:rPr>
          <w:rFonts w:eastAsiaTheme="minorHAnsi" w:cs="Times New Roman"/>
          <w:kern w:val="0"/>
          <w:sz w:val="28"/>
          <w:szCs w:val="28"/>
          <w:lang w:eastAsia="en-US" w:bidi="ar-SA"/>
        </w:rPr>
        <w:t>»</w:t>
      </w:r>
      <w:r w:rsidRPr="006D13D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(далее - протокол рассмотрения заявок на участие в конкурсе), одним из условий участия в котором является согласие </w:t>
      </w:r>
      <w:r w:rsidRPr="006D13D9"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>управляющей организации на включение в перечень организаций, представляемое в порядке, предусмотренном Правилами проведения органом местного самоуправления открытого конкурса по отбору управляющей организации для управления многоквартирным домом.</w:t>
      </w:r>
    </w:p>
    <w:p w14:paraId="2C290C9F" w14:textId="244688E7" w:rsidR="00FA338A" w:rsidRDefault="006D13D9" w:rsidP="00380D12">
      <w:pPr>
        <w:pStyle w:val="a5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FA338A">
        <w:rPr>
          <w:sz w:val="28"/>
          <w:szCs w:val="28"/>
        </w:rPr>
        <w:t>Перечень</w:t>
      </w:r>
      <w:r w:rsidR="006A0D41" w:rsidRPr="00FA338A">
        <w:rPr>
          <w:sz w:val="28"/>
          <w:szCs w:val="28"/>
        </w:rPr>
        <w:t xml:space="preserve"> организаций</w:t>
      </w:r>
      <w:r w:rsidRPr="00FA338A">
        <w:rPr>
          <w:sz w:val="28"/>
          <w:szCs w:val="28"/>
        </w:rPr>
        <w:t xml:space="preserve"> ведется </w:t>
      </w:r>
      <w:r w:rsidRPr="00FA338A">
        <w:rPr>
          <w:spacing w:val="2"/>
          <w:sz w:val="28"/>
          <w:szCs w:val="28"/>
        </w:rPr>
        <w:t xml:space="preserve">на бумажном носителе и в электронном виде </w:t>
      </w:r>
      <w:r w:rsidR="00FA338A" w:rsidRPr="00FA338A">
        <w:rPr>
          <w:rFonts w:eastAsiaTheme="minorHAnsi" w:cs="Times New Roman"/>
          <w:kern w:val="0"/>
          <w:sz w:val="28"/>
          <w:szCs w:val="28"/>
          <w:lang w:eastAsia="en-US" w:bidi="ar-SA"/>
        </w:rPr>
        <w:t>в хронологическом порядке</w:t>
      </w:r>
      <w:r w:rsidR="00FA338A">
        <w:rPr>
          <w:spacing w:val="2"/>
          <w:sz w:val="28"/>
          <w:szCs w:val="28"/>
        </w:rPr>
        <w:t xml:space="preserve"> в соответствии </w:t>
      </w:r>
      <w:r w:rsidR="00FA338A" w:rsidRPr="00FA338A">
        <w:rPr>
          <w:rFonts w:eastAsiaTheme="minorHAnsi" w:cs="Times New Roman"/>
          <w:kern w:val="0"/>
          <w:sz w:val="28"/>
          <w:szCs w:val="28"/>
          <w:lang w:eastAsia="en-US" w:bidi="ar-SA"/>
        </w:rPr>
        <w:t>с датой подачи управляющими организациями заявлений</w:t>
      </w:r>
      <w:r w:rsidR="00FA338A">
        <w:rPr>
          <w:rFonts w:eastAsiaTheme="minorHAnsi" w:cs="Times New Roman"/>
          <w:kern w:val="0"/>
          <w:sz w:val="28"/>
          <w:szCs w:val="28"/>
          <w:lang w:eastAsia="en-US" w:bidi="ar-SA"/>
        </w:rPr>
        <w:t>, утвержденной формы,</w:t>
      </w:r>
      <w:r w:rsidR="00FA338A" w:rsidRPr="00FA338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 включении их в перечень организаций или датой составления протокола рассмотрения заявок на участие в конкурсе</w:t>
      </w:r>
      <w:r w:rsidR="00FA338A">
        <w:rPr>
          <w:rFonts w:eastAsiaTheme="minorHAnsi" w:cs="Times New Roman"/>
          <w:kern w:val="0"/>
          <w:sz w:val="28"/>
          <w:szCs w:val="28"/>
          <w:lang w:eastAsia="en-US" w:bidi="ar-SA"/>
        </w:rPr>
        <w:t>.</w:t>
      </w:r>
    </w:p>
    <w:p w14:paraId="40FEBE6A" w14:textId="6A37985C" w:rsidR="0070553E" w:rsidRDefault="0070553E" w:rsidP="00380D12">
      <w:pPr>
        <w:pStyle w:val="a5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Для включения в Перечень организаций управляющая организация направляет заявление о включении ее в перечень</w:t>
      </w:r>
      <w:r w:rsidR="00963E99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организаций одним из следующих способов:</w:t>
      </w:r>
    </w:p>
    <w:p w14:paraId="71DCDFFB" w14:textId="207C5E9C" w:rsidR="00963E99" w:rsidRDefault="00963E99" w:rsidP="00380D12">
      <w:pPr>
        <w:pStyle w:val="a5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- почтовым отправлением по адресу: 188650, Ленинградская область, Всеволожский район, г. Сертолово, ул. Молодцова, д.7, корп.2.</w:t>
      </w:r>
    </w:p>
    <w:p w14:paraId="5E4649BB" w14:textId="4C52C936" w:rsidR="00963E99" w:rsidRDefault="00963E99" w:rsidP="00380D12">
      <w:pPr>
        <w:pStyle w:val="a5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- при личном обращении по указанному адресу, график работы: понедельник-четверг с 10-00 до 17-00, пятница с 10-00 до 16-00. Суббота-воскресенье – выходные дни.</w:t>
      </w:r>
    </w:p>
    <w:p w14:paraId="1EFDEFB7" w14:textId="171D9CA0" w:rsidR="00B11642" w:rsidRPr="00B11642" w:rsidRDefault="00B11642" w:rsidP="00380D12">
      <w:pPr>
        <w:pStyle w:val="a5"/>
        <w:widowControl/>
        <w:suppressAutoHyphens w:val="0"/>
        <w:autoSpaceDE w:val="0"/>
        <w:autoSpaceDN w:val="0"/>
        <w:adjustRightInd w:val="0"/>
        <w:ind w:left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- в электронном виде на электронную почту администрации МО Сертолово:</w:t>
      </w:r>
      <w:r w:rsidRPr="00B11642">
        <w:rPr>
          <w:sz w:val="20"/>
          <w:szCs w:val="20"/>
        </w:rPr>
        <w:t xml:space="preserve"> </w:t>
      </w:r>
      <w:hyperlink r:id="rId6" w:history="1">
        <w:r w:rsidRPr="00B11642">
          <w:rPr>
            <w:rStyle w:val="a8"/>
            <w:color w:val="auto"/>
            <w:sz w:val="28"/>
            <w:szCs w:val="28"/>
            <w:lang w:val="en-US"/>
          </w:rPr>
          <w:t>upravdelami</w:t>
        </w:r>
        <w:r w:rsidRPr="00B11642">
          <w:rPr>
            <w:rStyle w:val="a8"/>
            <w:color w:val="auto"/>
            <w:sz w:val="28"/>
            <w:szCs w:val="28"/>
          </w:rPr>
          <w:t>@</w:t>
        </w:r>
        <w:r w:rsidRPr="00B11642">
          <w:rPr>
            <w:rStyle w:val="a8"/>
            <w:color w:val="auto"/>
            <w:sz w:val="28"/>
            <w:szCs w:val="28"/>
            <w:lang w:val="en-US"/>
          </w:rPr>
          <w:t>bk</w:t>
        </w:r>
        <w:r w:rsidRPr="00B11642">
          <w:rPr>
            <w:rStyle w:val="a8"/>
            <w:color w:val="auto"/>
            <w:sz w:val="28"/>
            <w:szCs w:val="28"/>
          </w:rPr>
          <w:t>.</w:t>
        </w:r>
        <w:r w:rsidRPr="00B11642">
          <w:rPr>
            <w:rStyle w:val="a8"/>
            <w:color w:val="auto"/>
            <w:sz w:val="28"/>
            <w:szCs w:val="28"/>
            <w:lang w:val="en-US"/>
          </w:rPr>
          <w:t>ru</w:t>
        </w:r>
      </w:hyperlink>
      <w:r>
        <w:rPr>
          <w:sz w:val="28"/>
          <w:szCs w:val="28"/>
        </w:rPr>
        <w:t>.</w:t>
      </w:r>
    </w:p>
    <w:p w14:paraId="378FB7C2" w14:textId="4D03240B" w:rsidR="006A0D41" w:rsidRPr="006A0D41" w:rsidRDefault="006A0D41" w:rsidP="00380D12">
      <w:pPr>
        <w:pStyle w:val="a5"/>
        <w:widowControl/>
        <w:numPr>
          <w:ilvl w:val="0"/>
          <w:numId w:val="1"/>
        </w:numPr>
        <w:suppressAutoHyphens w:val="0"/>
        <w:autoSpaceDE w:val="0"/>
        <w:autoSpaceDN w:val="0"/>
        <w:adjustRightInd w:val="0"/>
        <w:ind w:left="0" w:firstLine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A0D41">
        <w:rPr>
          <w:rFonts w:eastAsiaTheme="minorHAnsi" w:cs="Times New Roman"/>
          <w:kern w:val="0"/>
          <w:sz w:val="28"/>
          <w:szCs w:val="28"/>
          <w:lang w:eastAsia="en-US" w:bidi="ar-SA"/>
        </w:rPr>
        <w:t>Перечень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 w:rsidR="00380D12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 соответствии с требованиями </w:t>
      </w:r>
      <w:r w:rsidR="00380D12" w:rsidRPr="007E705A">
        <w:rPr>
          <w:rFonts w:eastAsiaTheme="minorHAnsi" w:cs="Times New Roman"/>
          <w:kern w:val="0"/>
          <w:sz w:val="28"/>
          <w:szCs w:val="28"/>
          <w:lang w:eastAsia="en-US" w:bidi="ar-SA"/>
        </w:rPr>
        <w:t>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380D12">
        <w:rPr>
          <w:rFonts w:eastAsiaTheme="minorHAnsi" w:cs="Times New Roman"/>
          <w:kern w:val="0"/>
          <w:sz w:val="28"/>
          <w:szCs w:val="28"/>
          <w:lang w:eastAsia="en-US" w:bidi="ar-SA"/>
        </w:rPr>
        <w:t>, утвержденных п</w:t>
      </w:r>
      <w:r w:rsidR="00380D12" w:rsidRPr="007E705A">
        <w:rPr>
          <w:rFonts w:eastAsiaTheme="minorHAnsi" w:cs="Times New Roman"/>
          <w:kern w:val="0"/>
          <w:sz w:val="28"/>
          <w:szCs w:val="28"/>
          <w:lang w:eastAsia="en-US" w:bidi="ar-SA"/>
        </w:rPr>
        <w:t>остановлени</w:t>
      </w:r>
      <w:r w:rsidR="00380D12">
        <w:rPr>
          <w:rFonts w:eastAsiaTheme="minorHAnsi" w:cs="Times New Roman"/>
          <w:kern w:val="0"/>
          <w:sz w:val="28"/>
          <w:szCs w:val="28"/>
          <w:lang w:eastAsia="en-US" w:bidi="ar-SA"/>
        </w:rPr>
        <w:t>ем</w:t>
      </w:r>
      <w:r w:rsidR="00380D12" w:rsidRPr="007E705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Правительства РФ от 21.12.2018 </w:t>
      </w:r>
      <w:r w:rsidR="00380D12">
        <w:rPr>
          <w:rFonts w:eastAsiaTheme="minorHAnsi" w:cs="Times New Roman"/>
          <w:kern w:val="0"/>
          <w:sz w:val="28"/>
          <w:szCs w:val="28"/>
          <w:lang w:eastAsia="en-US" w:bidi="ar-SA"/>
        </w:rPr>
        <w:t>№</w:t>
      </w:r>
      <w:r w:rsidR="00380D12" w:rsidRPr="007E705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1616</w:t>
      </w:r>
      <w:r w:rsidR="00380D12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, 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организаций</w:t>
      </w:r>
      <w:r w:rsidRPr="006A0D4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подлежит актуализации уполномоченным органом не реже чем один раз в 5 лет, а также в срок, не превышающий 3 рабочих дн</w:t>
      </w:r>
      <w:r w:rsidR="001A1407">
        <w:rPr>
          <w:rFonts w:eastAsiaTheme="minorHAnsi" w:cs="Times New Roman"/>
          <w:kern w:val="0"/>
          <w:sz w:val="28"/>
          <w:szCs w:val="28"/>
          <w:lang w:eastAsia="en-US" w:bidi="ar-SA"/>
        </w:rPr>
        <w:t>я</w:t>
      </w:r>
      <w:r w:rsidRPr="006A0D4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со дня наступления следующих событий:</w:t>
      </w:r>
    </w:p>
    <w:p w14:paraId="1F895D47" w14:textId="296F951E" w:rsidR="006A0D41" w:rsidRPr="006A0D41" w:rsidRDefault="006A0D41" w:rsidP="00380D12">
      <w:pPr>
        <w:pStyle w:val="a5"/>
        <w:widowControl/>
        <w:suppressAutoHyphens w:val="0"/>
        <w:autoSpaceDE w:val="0"/>
        <w:autoSpaceDN w:val="0"/>
        <w:adjustRightInd w:val="0"/>
        <w:spacing w:before="280"/>
        <w:ind w:left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A0D41">
        <w:rPr>
          <w:rFonts w:eastAsiaTheme="minorHAnsi" w:cs="Times New Roman"/>
          <w:kern w:val="0"/>
          <w:sz w:val="28"/>
          <w:szCs w:val="28"/>
          <w:lang w:eastAsia="en-US" w:bidi="ar-SA"/>
        </w:rPr>
        <w:t>а) аннулирование лицензии управляющей организации, включенной в перечень организаций, на осуществление предпринимательской деятельности по управлению многоквартирными домами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на территории Ленинградской области</w:t>
      </w:r>
      <w:r w:rsidRPr="006A0D41">
        <w:rPr>
          <w:rFonts w:eastAsiaTheme="minorHAnsi" w:cs="Times New Roman"/>
          <w:kern w:val="0"/>
          <w:sz w:val="28"/>
          <w:szCs w:val="28"/>
          <w:lang w:eastAsia="en-US" w:bidi="ar-SA"/>
        </w:rPr>
        <w:t>;</w:t>
      </w:r>
    </w:p>
    <w:p w14:paraId="73CC316D" w14:textId="6468BB19" w:rsidR="006A0D41" w:rsidRPr="006A0D41" w:rsidRDefault="006A0D41" w:rsidP="00380D12">
      <w:pPr>
        <w:pStyle w:val="a5"/>
        <w:widowControl/>
        <w:suppressAutoHyphens w:val="0"/>
        <w:autoSpaceDE w:val="0"/>
        <w:autoSpaceDN w:val="0"/>
        <w:adjustRightInd w:val="0"/>
        <w:spacing w:before="280"/>
        <w:ind w:left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A0D41">
        <w:rPr>
          <w:rFonts w:eastAsiaTheme="minorHAnsi" w:cs="Times New Roman"/>
          <w:kern w:val="0"/>
          <w:sz w:val="28"/>
          <w:szCs w:val="28"/>
          <w:lang w:eastAsia="en-US" w:bidi="ar-SA"/>
        </w:rPr>
        <w:t>б) истечение срока действия лицензии управляющей организации, включенной в перечень организаций, на осуществление предпринимательской деятельности по управлению многоквартирными домами</w:t>
      </w:r>
      <w:r w:rsidR="00CF1BCC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на территории Ленинградской области</w:t>
      </w:r>
      <w:r w:rsidRPr="006A0D4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при отсутствии решения о продлении срока действия лицензии, принятого лицензирующим органом в соответствии с </w:t>
      </w:r>
      <w:hyperlink r:id="rId7" w:history="1">
        <w:r w:rsidRPr="00CF1BCC">
          <w:rPr>
            <w:rFonts w:eastAsiaTheme="minorHAnsi" w:cs="Times New Roman"/>
            <w:kern w:val="0"/>
            <w:sz w:val="28"/>
            <w:szCs w:val="28"/>
            <w:lang w:eastAsia="en-US" w:bidi="ar-SA"/>
          </w:rPr>
          <w:t>пунктом 17</w:t>
        </w:r>
      </w:hyperlink>
      <w:r w:rsidRPr="006A0D4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Положения о лицензировании предпринимательской деятельности по управлению многоквартирными домами, утвержденного постановлением Правительства Российской Федерации от 28 октября 2014 г. </w:t>
      </w:r>
      <w:r w:rsidR="00CF1BCC">
        <w:rPr>
          <w:rFonts w:eastAsiaTheme="minorHAnsi" w:cs="Times New Roman"/>
          <w:kern w:val="0"/>
          <w:sz w:val="28"/>
          <w:szCs w:val="28"/>
          <w:lang w:eastAsia="en-US" w:bidi="ar-SA"/>
        </w:rPr>
        <w:t>№</w:t>
      </w:r>
      <w:r w:rsidRPr="006A0D4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1110 </w:t>
      </w:r>
      <w:r w:rsidR="00CF1BCC">
        <w:rPr>
          <w:rFonts w:eastAsiaTheme="minorHAnsi" w:cs="Times New Roman"/>
          <w:kern w:val="0"/>
          <w:sz w:val="28"/>
          <w:szCs w:val="28"/>
          <w:lang w:eastAsia="en-US" w:bidi="ar-SA"/>
        </w:rPr>
        <w:t>«</w:t>
      </w:r>
      <w:r w:rsidRPr="006A0D41">
        <w:rPr>
          <w:rFonts w:eastAsiaTheme="minorHAnsi" w:cs="Times New Roman"/>
          <w:kern w:val="0"/>
          <w:sz w:val="28"/>
          <w:szCs w:val="28"/>
          <w:lang w:eastAsia="en-US" w:bidi="ar-SA"/>
        </w:rPr>
        <w:t>О лицензировании предпринимательской деятельности по управлению многоквартирными домами</w:t>
      </w:r>
      <w:r w:rsidR="00CF1BCC">
        <w:rPr>
          <w:rFonts w:eastAsiaTheme="minorHAnsi" w:cs="Times New Roman"/>
          <w:kern w:val="0"/>
          <w:sz w:val="28"/>
          <w:szCs w:val="28"/>
          <w:lang w:eastAsia="en-US" w:bidi="ar-SA"/>
        </w:rPr>
        <w:t>»</w:t>
      </w:r>
      <w:r w:rsidRPr="006A0D41">
        <w:rPr>
          <w:rFonts w:eastAsiaTheme="minorHAnsi" w:cs="Times New Roman"/>
          <w:kern w:val="0"/>
          <w:sz w:val="28"/>
          <w:szCs w:val="28"/>
          <w:lang w:eastAsia="en-US" w:bidi="ar-SA"/>
        </w:rPr>
        <w:t>;</w:t>
      </w:r>
    </w:p>
    <w:p w14:paraId="7B910B1F" w14:textId="16E599D2" w:rsidR="006A0D41" w:rsidRPr="006A0D41" w:rsidRDefault="006A0D41" w:rsidP="00380D12">
      <w:pPr>
        <w:pStyle w:val="a5"/>
        <w:widowControl/>
        <w:suppressAutoHyphens w:val="0"/>
        <w:autoSpaceDE w:val="0"/>
        <w:autoSpaceDN w:val="0"/>
        <w:adjustRightInd w:val="0"/>
        <w:spacing w:before="280"/>
        <w:ind w:left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A0D4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в) поступление заявления управляющей организации о включении ее в </w:t>
      </w:r>
      <w:r w:rsidR="00CF1BCC">
        <w:rPr>
          <w:rFonts w:eastAsiaTheme="minorHAnsi" w:cs="Times New Roman"/>
          <w:kern w:val="0"/>
          <w:sz w:val="28"/>
          <w:szCs w:val="28"/>
          <w:lang w:eastAsia="en-US" w:bidi="ar-SA"/>
        </w:rPr>
        <w:t>П</w:t>
      </w:r>
      <w:r w:rsidRPr="006A0D41">
        <w:rPr>
          <w:rFonts w:eastAsiaTheme="minorHAnsi" w:cs="Times New Roman"/>
          <w:kern w:val="0"/>
          <w:sz w:val="28"/>
          <w:szCs w:val="28"/>
          <w:lang w:eastAsia="en-US" w:bidi="ar-SA"/>
        </w:rPr>
        <w:t>еречень организаций;</w:t>
      </w:r>
    </w:p>
    <w:p w14:paraId="06648D17" w14:textId="77777777" w:rsidR="006A0D41" w:rsidRPr="006A0D41" w:rsidRDefault="006A0D41" w:rsidP="00380D12">
      <w:pPr>
        <w:pStyle w:val="a5"/>
        <w:widowControl/>
        <w:suppressAutoHyphens w:val="0"/>
        <w:autoSpaceDE w:val="0"/>
        <w:autoSpaceDN w:val="0"/>
        <w:adjustRightInd w:val="0"/>
        <w:spacing w:before="280"/>
        <w:ind w:left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A0D41">
        <w:rPr>
          <w:rFonts w:eastAsiaTheme="minorHAnsi" w:cs="Times New Roman"/>
          <w:kern w:val="0"/>
          <w:sz w:val="28"/>
          <w:szCs w:val="28"/>
          <w:lang w:eastAsia="en-US" w:bidi="ar-SA"/>
        </w:rPr>
        <w:t>г) составление протокола рассмотрения заявок на участие в конкурсе;</w:t>
      </w:r>
    </w:p>
    <w:p w14:paraId="5A856353" w14:textId="2B59364F" w:rsidR="006A0D41" w:rsidRPr="006A0D41" w:rsidRDefault="006A0D41" w:rsidP="00380D12">
      <w:pPr>
        <w:pStyle w:val="a5"/>
        <w:widowControl/>
        <w:suppressAutoHyphens w:val="0"/>
        <w:autoSpaceDE w:val="0"/>
        <w:autoSpaceDN w:val="0"/>
        <w:adjustRightInd w:val="0"/>
        <w:spacing w:before="280"/>
        <w:ind w:left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6A0D41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д) поступление заявления управляющей организации об исключении ее из </w:t>
      </w:r>
      <w:r w:rsidR="00CF1BCC">
        <w:rPr>
          <w:rFonts w:eastAsiaTheme="minorHAnsi" w:cs="Times New Roman"/>
          <w:kern w:val="0"/>
          <w:sz w:val="28"/>
          <w:szCs w:val="28"/>
          <w:lang w:eastAsia="en-US" w:bidi="ar-SA"/>
        </w:rPr>
        <w:t>П</w:t>
      </w:r>
      <w:r w:rsidRPr="006A0D41">
        <w:rPr>
          <w:rFonts w:eastAsiaTheme="minorHAnsi" w:cs="Times New Roman"/>
          <w:kern w:val="0"/>
          <w:sz w:val="28"/>
          <w:szCs w:val="28"/>
          <w:lang w:eastAsia="en-US" w:bidi="ar-SA"/>
        </w:rPr>
        <w:t>еречня организаций.</w:t>
      </w:r>
    </w:p>
    <w:p w14:paraId="3F9BC9E0" w14:textId="12A7D6AB" w:rsidR="006D13D9" w:rsidRDefault="001633B3" w:rsidP="00380D12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Уполно</w:t>
      </w:r>
      <w:r w:rsidR="00F92542">
        <w:rPr>
          <w:rFonts w:eastAsiaTheme="minorHAnsi" w:cs="Times New Roman"/>
          <w:kern w:val="0"/>
          <w:sz w:val="28"/>
          <w:szCs w:val="28"/>
          <w:lang w:eastAsia="en-US" w:bidi="ar-SA"/>
        </w:rPr>
        <w:t>моченный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орган </w:t>
      </w:r>
      <w:r w:rsidR="001A1407">
        <w:rPr>
          <w:sz w:val="28"/>
          <w:szCs w:val="28"/>
        </w:rPr>
        <w:t xml:space="preserve">регистрирует поступившее заявление о включении в </w:t>
      </w:r>
      <w:r w:rsidR="001A1407">
        <w:rPr>
          <w:sz w:val="28"/>
          <w:szCs w:val="28"/>
        </w:rPr>
        <w:lastRenderedPageBreak/>
        <w:t xml:space="preserve">Перечень организаций </w:t>
      </w:r>
      <w:r w:rsidR="008877D2">
        <w:rPr>
          <w:sz w:val="28"/>
          <w:szCs w:val="28"/>
        </w:rPr>
        <w:t>в день</w:t>
      </w:r>
      <w:r w:rsidR="001A1407">
        <w:rPr>
          <w:sz w:val="28"/>
          <w:szCs w:val="28"/>
        </w:rPr>
        <w:t xml:space="preserve"> поступления такого заявления</w:t>
      </w:r>
      <w:r w:rsidR="00984B16">
        <w:rPr>
          <w:sz w:val="28"/>
          <w:szCs w:val="28"/>
        </w:rPr>
        <w:t>.</w:t>
      </w:r>
    </w:p>
    <w:p w14:paraId="5FFB2A0B" w14:textId="6B38680B" w:rsidR="00984B16" w:rsidRDefault="00984B16" w:rsidP="00380D12">
      <w:pPr>
        <w:pStyle w:val="a5"/>
        <w:numPr>
          <w:ilvl w:val="0"/>
          <w:numId w:val="1"/>
        </w:numPr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Решение о включении в Перечень организаций принимается уполномоченным органом и оформляется </w:t>
      </w:r>
      <w:r w:rsidR="0070553E">
        <w:rPr>
          <w:sz w:val="28"/>
          <w:szCs w:val="28"/>
        </w:rPr>
        <w:t>правовым актом</w:t>
      </w:r>
      <w:r>
        <w:rPr>
          <w:sz w:val="28"/>
          <w:szCs w:val="28"/>
        </w:rPr>
        <w:t xml:space="preserve"> администрации МО Сертолово в </w:t>
      </w:r>
      <w:r w:rsidR="00B76364">
        <w:rPr>
          <w:sz w:val="28"/>
          <w:szCs w:val="28"/>
        </w:rPr>
        <w:t xml:space="preserve">течение </w:t>
      </w:r>
      <w:r w:rsidR="0070553E">
        <w:rPr>
          <w:sz w:val="28"/>
          <w:szCs w:val="28"/>
        </w:rPr>
        <w:t>3</w:t>
      </w:r>
      <w:r w:rsidR="00B76364">
        <w:rPr>
          <w:sz w:val="28"/>
          <w:szCs w:val="28"/>
        </w:rPr>
        <w:t xml:space="preserve"> рабочих дней:</w:t>
      </w:r>
    </w:p>
    <w:p w14:paraId="74F7CA6F" w14:textId="1372AF23" w:rsidR="00B76364" w:rsidRDefault="00B76364" w:rsidP="00380D12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со дня регистрации заявления о включении в Перечень организаций </w:t>
      </w:r>
      <w:r w:rsidR="0060495A">
        <w:rPr>
          <w:sz w:val="28"/>
          <w:szCs w:val="28"/>
        </w:rPr>
        <w:t>в</w:t>
      </w:r>
      <w:r>
        <w:rPr>
          <w:sz w:val="28"/>
          <w:szCs w:val="28"/>
        </w:rPr>
        <w:t xml:space="preserve"> соответствии с датой его подачи управляющей организации;</w:t>
      </w:r>
    </w:p>
    <w:p w14:paraId="31B594DA" w14:textId="47523F87" w:rsidR="0060495A" w:rsidRDefault="0060495A" w:rsidP="00380D12">
      <w:pPr>
        <w:pStyle w:val="a5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>- с даты составления протокола рассмотрения заявок на участие в конкурсе</w:t>
      </w:r>
      <w:r w:rsidR="00F37E8B">
        <w:rPr>
          <w:sz w:val="28"/>
          <w:szCs w:val="28"/>
        </w:rPr>
        <w:t xml:space="preserve"> (в хронологическом порядке).</w:t>
      </w:r>
    </w:p>
    <w:p w14:paraId="395BFFE6" w14:textId="678D65B2" w:rsidR="00B11642" w:rsidRPr="009017D0" w:rsidRDefault="00B11642" w:rsidP="00380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8.  В правовом акте администрации МО Сертолово</w:t>
      </w:r>
      <w:r w:rsidR="001633B3">
        <w:rPr>
          <w:sz w:val="28"/>
          <w:szCs w:val="28"/>
        </w:rPr>
        <w:t xml:space="preserve"> </w:t>
      </w:r>
      <w:r w:rsidR="009017D0">
        <w:rPr>
          <w:sz w:val="28"/>
          <w:szCs w:val="28"/>
        </w:rPr>
        <w:t xml:space="preserve">в соответствии с требованиями п. 2 </w:t>
      </w:r>
      <w:r w:rsidR="009017D0" w:rsidRPr="007E705A">
        <w:rPr>
          <w:rFonts w:eastAsiaTheme="minorHAnsi" w:cs="Times New Roman"/>
          <w:kern w:val="0"/>
          <w:sz w:val="28"/>
          <w:szCs w:val="28"/>
          <w:lang w:eastAsia="en-US" w:bidi="ar-SA"/>
        </w:rPr>
        <w:t>Правил определения управляющей организации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организация, и о внесении изменений в некоторые акты Правительства Российской Федерации</w:t>
      </w:r>
      <w:r w:rsidR="009017D0">
        <w:rPr>
          <w:rFonts w:eastAsiaTheme="minorHAnsi" w:cs="Times New Roman"/>
          <w:kern w:val="0"/>
          <w:sz w:val="28"/>
          <w:szCs w:val="28"/>
          <w:lang w:eastAsia="en-US" w:bidi="ar-SA"/>
        </w:rPr>
        <w:t>, утвержденных п</w:t>
      </w:r>
      <w:r w:rsidR="009017D0" w:rsidRPr="007E705A">
        <w:rPr>
          <w:rFonts w:eastAsiaTheme="minorHAnsi" w:cs="Times New Roman"/>
          <w:kern w:val="0"/>
          <w:sz w:val="28"/>
          <w:szCs w:val="28"/>
          <w:lang w:eastAsia="en-US" w:bidi="ar-SA"/>
        </w:rPr>
        <w:t>остановлени</w:t>
      </w:r>
      <w:r w:rsidR="009017D0">
        <w:rPr>
          <w:rFonts w:eastAsiaTheme="minorHAnsi" w:cs="Times New Roman"/>
          <w:kern w:val="0"/>
          <w:sz w:val="28"/>
          <w:szCs w:val="28"/>
          <w:lang w:eastAsia="en-US" w:bidi="ar-SA"/>
        </w:rPr>
        <w:t>ем</w:t>
      </w:r>
      <w:r w:rsidR="009017D0" w:rsidRPr="007E705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Правительства РФ от 21.12.2018 </w:t>
      </w:r>
      <w:r w:rsidR="009017D0">
        <w:rPr>
          <w:rFonts w:eastAsiaTheme="minorHAnsi" w:cs="Times New Roman"/>
          <w:kern w:val="0"/>
          <w:sz w:val="28"/>
          <w:szCs w:val="28"/>
          <w:lang w:eastAsia="en-US" w:bidi="ar-SA"/>
        </w:rPr>
        <w:t>№</w:t>
      </w:r>
      <w:r w:rsidR="009017D0" w:rsidRPr="007E705A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1616</w:t>
      </w:r>
      <w:r w:rsidR="009017D0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должно </w:t>
      </w:r>
      <w:r w:rsidR="001633B3" w:rsidRPr="009017D0">
        <w:rPr>
          <w:sz w:val="28"/>
          <w:szCs w:val="28"/>
        </w:rPr>
        <w:t>быть указано</w:t>
      </w:r>
      <w:r w:rsidR="009017D0" w:rsidRPr="009017D0">
        <w:rPr>
          <w:sz w:val="28"/>
          <w:szCs w:val="28"/>
        </w:rPr>
        <w:t>:</w:t>
      </w:r>
    </w:p>
    <w:p w14:paraId="71C9383C" w14:textId="35B14B8A" w:rsidR="00380D12" w:rsidRDefault="00B11642" w:rsidP="00380D12">
      <w:pPr>
        <w:jc w:val="both"/>
        <w:rPr>
          <w:rFonts w:cs="Times New Roman"/>
          <w:spacing w:val="2"/>
          <w:sz w:val="28"/>
          <w:szCs w:val="28"/>
          <w:shd w:val="clear" w:color="auto" w:fill="FFFFFF"/>
        </w:rPr>
      </w:pPr>
      <w:r w:rsidRPr="00380D12">
        <w:rPr>
          <w:rFonts w:cs="Times New Roman"/>
          <w:sz w:val="28"/>
          <w:szCs w:val="28"/>
        </w:rPr>
        <w:t xml:space="preserve">- </w:t>
      </w:r>
      <w:r w:rsidR="00380D12" w:rsidRPr="00380D12">
        <w:rPr>
          <w:rFonts w:cs="Times New Roman"/>
          <w:spacing w:val="2"/>
          <w:sz w:val="28"/>
          <w:szCs w:val="28"/>
          <w:shd w:val="clear" w:color="auto" w:fill="FFFFFF"/>
        </w:rPr>
        <w:t>полное наименование управляющей организации, основной государственный регистрационный номер записи в Едином государственном реестре юридических лиц, номер лицензии на осуществление деятельности по управлению многоквартирными домами</w:t>
      </w:r>
      <w:r w:rsidR="00380D12">
        <w:rPr>
          <w:rFonts w:cs="Times New Roman"/>
          <w:spacing w:val="2"/>
          <w:sz w:val="28"/>
          <w:szCs w:val="28"/>
          <w:shd w:val="clear" w:color="auto" w:fill="FFFFFF"/>
        </w:rPr>
        <w:t xml:space="preserve"> на территории Ленинградской области</w:t>
      </w:r>
      <w:r w:rsidR="00380D12" w:rsidRPr="00380D12">
        <w:rPr>
          <w:rFonts w:cs="Times New Roman"/>
          <w:spacing w:val="2"/>
          <w:sz w:val="28"/>
          <w:szCs w:val="28"/>
          <w:shd w:val="clear" w:color="auto" w:fill="FFFFFF"/>
        </w:rPr>
        <w:t>, фактический адрес местонахождения управляющей организации, фамилия, имя, отчество (последнее - при наличии) руководителя (представителя), номер контактного</w:t>
      </w:r>
      <w:r w:rsidR="00380D12">
        <w:rPr>
          <w:rFonts w:cs="Times New Roman"/>
          <w:spacing w:val="2"/>
          <w:sz w:val="28"/>
          <w:szCs w:val="28"/>
          <w:shd w:val="clear" w:color="auto" w:fill="FFFFFF"/>
        </w:rPr>
        <w:t xml:space="preserve"> </w:t>
      </w:r>
      <w:r w:rsidR="00380D12" w:rsidRPr="00380D12">
        <w:rPr>
          <w:rFonts w:cs="Times New Roman"/>
          <w:spacing w:val="2"/>
          <w:sz w:val="28"/>
          <w:szCs w:val="28"/>
          <w:shd w:val="clear" w:color="auto" w:fill="FFFFFF"/>
        </w:rPr>
        <w:t>телефона;</w:t>
      </w:r>
    </w:p>
    <w:p w14:paraId="7186BCF0" w14:textId="77777777" w:rsidR="00380D12" w:rsidRDefault="00380D12" w:rsidP="00380D12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 w:rsidRPr="00380D12">
        <w:rPr>
          <w:rFonts w:cs="Times New Roman"/>
          <w:spacing w:val="2"/>
          <w:sz w:val="28"/>
          <w:szCs w:val="28"/>
          <w:shd w:val="clear" w:color="auto" w:fill="FFFFFF"/>
        </w:rPr>
        <w:t>- краткая характеристика многоквартирного дома: год постройки, степень фактического износа, количество этажей, количество квартир, материал стен, внутридомовые инженерные коммуникации и оборудование;</w:t>
      </w:r>
      <w:r w:rsidRPr="00380D12">
        <w:rPr>
          <w:rFonts w:cs="Times New Roman"/>
          <w:spacing w:val="2"/>
          <w:sz w:val="28"/>
          <w:szCs w:val="28"/>
        </w:rPr>
        <w:br/>
      </w:r>
      <w:r w:rsidRPr="00380D12">
        <w:rPr>
          <w:rFonts w:cs="Times New Roman"/>
          <w:spacing w:val="2"/>
          <w:sz w:val="28"/>
          <w:szCs w:val="28"/>
          <w:shd w:val="clear" w:color="auto" w:fill="FFFFFF"/>
        </w:rPr>
        <w:t xml:space="preserve">- 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перечень работ и (или) услуг по управлению многоквартирным домом, услуг и работ по содержанию и ремонту общего имущества в многоквартирном доме, устанавливаемый в зависимости от конструктивных и технических параметров многоквартирного дома, включая требования к объемам, качеству, периодичности каждой из таких работ и услуг, сформированный из числа работ и услуг, указанных в минимальном </w:t>
      </w:r>
      <w:hyperlink r:id="rId8" w:history="1">
        <w:r w:rsidRPr="00380D12">
          <w:rPr>
            <w:rFonts w:eastAsiaTheme="minorHAnsi" w:cs="Times New Roman"/>
            <w:kern w:val="0"/>
            <w:sz w:val="28"/>
            <w:szCs w:val="28"/>
            <w:lang w:eastAsia="en-US" w:bidi="ar-SA"/>
          </w:rPr>
          <w:t>перечне</w:t>
        </w:r>
      </w:hyperlink>
      <w:r w:rsidRPr="00380D12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услуг и работ, необходимых для обеспечения надлежащего содержания общего имущества в многоквартирном доме, утвержденном постановлением Правительства Российской Федерации от 3 апреля 2013 г. № 290 «О минимальном перечне услуг и работ, необходимых для обеспечения надлежащего содержания общего имущества в многоквартирном доме, и порядке их оказания и выполнения»;</w:t>
      </w:r>
    </w:p>
    <w:p w14:paraId="2422FE61" w14:textId="597327FF" w:rsidR="00380D12" w:rsidRDefault="00380D12" w:rsidP="00380D12">
      <w:pPr>
        <w:widowControl/>
        <w:suppressAutoHyphens w:val="0"/>
        <w:autoSpaceDE w:val="0"/>
        <w:autoSpaceDN w:val="0"/>
        <w:adjustRightInd w:val="0"/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- размер платы за содержание жилого помещения, равный размеру платы за содержание жилого помещения, установленному в МО Сертолово в соответствии с </w:t>
      </w:r>
      <w:hyperlink r:id="rId9" w:history="1">
        <w:r w:rsidRPr="00380D12">
          <w:rPr>
            <w:rFonts w:eastAsiaTheme="minorHAnsi" w:cs="Times New Roman"/>
            <w:kern w:val="0"/>
            <w:sz w:val="28"/>
            <w:szCs w:val="28"/>
            <w:lang w:eastAsia="en-US" w:bidi="ar-SA"/>
          </w:rPr>
          <w:t>частью 4 статьи 158</w:t>
        </w:r>
      </w:hyperlink>
      <w:r w:rsidRPr="00380D12"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Жилищного кодекса Российской Федерации.</w:t>
      </w:r>
    </w:p>
    <w:p w14:paraId="5EE6D151" w14:textId="38F1D7F4" w:rsidR="009431B5" w:rsidRDefault="00F37E8B" w:rsidP="00380D1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11642">
        <w:rPr>
          <w:sz w:val="28"/>
          <w:szCs w:val="28"/>
        </w:rPr>
        <w:t>9</w:t>
      </w:r>
      <w:r>
        <w:rPr>
          <w:sz w:val="28"/>
          <w:szCs w:val="28"/>
        </w:rPr>
        <w:t xml:space="preserve">.  </w:t>
      </w:r>
      <w:r w:rsidR="009017D0">
        <w:rPr>
          <w:sz w:val="28"/>
          <w:szCs w:val="28"/>
        </w:rPr>
        <w:t>Уполномоченный орган</w:t>
      </w:r>
      <w:r w:rsidR="009431B5">
        <w:rPr>
          <w:sz w:val="28"/>
          <w:szCs w:val="28"/>
        </w:rPr>
        <w:t>:</w:t>
      </w:r>
    </w:p>
    <w:p w14:paraId="4993DEF1" w14:textId="77777777" w:rsidR="009431B5" w:rsidRDefault="009431B5" w:rsidP="00380D12">
      <w:pPr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а) в течение одного рабочего дня со дня принятия решения об определении управляющей организации размещает его официальном сайте администрации МО Сертолово в информационно-телекоммуникационной сети "Интернет" и государственной информационной системе жилищно-коммунального хозяйства,</w:t>
      </w:r>
    </w:p>
    <w:p w14:paraId="0BA986B0" w14:textId="74B9651A" w:rsidR="009431B5" w:rsidRDefault="009431B5" w:rsidP="00380D12">
      <w:pPr>
        <w:jc w:val="both"/>
        <w:rPr>
          <w:sz w:val="28"/>
          <w:szCs w:val="28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б) в течение одного рабочего дня со дня принятия решения об определении 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lastRenderedPageBreak/>
        <w:t xml:space="preserve">управляющей организации направляет решение об определении управляющей организации этой организации </w:t>
      </w:r>
      <w:r>
        <w:rPr>
          <w:sz w:val="28"/>
          <w:szCs w:val="28"/>
        </w:rPr>
        <w:t>путем направления информации по адресу фактического нахождения управляющей организации, указанного в заявлении</w:t>
      </w:r>
      <w:r w:rsidR="001633B3">
        <w:rPr>
          <w:sz w:val="28"/>
          <w:szCs w:val="28"/>
        </w:rPr>
        <w:t>;</w:t>
      </w:r>
    </w:p>
    <w:p w14:paraId="794B90A1" w14:textId="77777777" w:rsidR="009431B5" w:rsidRDefault="009431B5" w:rsidP="009431B5">
      <w:pPr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sz w:val="28"/>
          <w:szCs w:val="28"/>
        </w:rPr>
        <w:t xml:space="preserve">в) 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в течение одного рабочего дня со дня принятия решения об определении управляющей организации</w:t>
      </w:r>
      <w:r>
        <w:rPr>
          <w:sz w:val="28"/>
          <w:szCs w:val="28"/>
        </w:rPr>
        <w:t xml:space="preserve"> 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>направляет решение об определении управляющей организации</w:t>
      </w:r>
      <w:r>
        <w:rPr>
          <w:sz w:val="28"/>
          <w:szCs w:val="28"/>
        </w:rPr>
        <w:t xml:space="preserve"> в</w:t>
      </w: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Комитет государственного жилищного надзора и контроля Ленинградской области;</w:t>
      </w:r>
    </w:p>
    <w:p w14:paraId="509732BC" w14:textId="6EDD157F" w:rsidR="009431B5" w:rsidRDefault="009431B5" w:rsidP="009431B5">
      <w:pPr>
        <w:jc w:val="both"/>
        <w:rPr>
          <w:rFonts w:eastAsiaTheme="minorHAnsi" w:cs="Times New Roman"/>
          <w:kern w:val="0"/>
          <w:sz w:val="28"/>
          <w:szCs w:val="28"/>
          <w:lang w:eastAsia="en-US" w:bidi="ar-SA"/>
        </w:rPr>
      </w:pPr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г) в течение 5 рабочих дней со дня принятия решения об определении управляющей организации направляет его собственникам помещений в многоквартирном доме, а в случае определения управляющей организации решением об определении управляющей организации в связи с отсутствием договора управления многоквартирным домом, подлежащего заключению застройщиком с управляющей организацией в соответствии с </w:t>
      </w:r>
      <w:hyperlink r:id="rId10" w:history="1">
        <w:r w:rsidRPr="009431B5">
          <w:rPr>
            <w:rFonts w:eastAsiaTheme="minorHAnsi" w:cs="Times New Roman"/>
            <w:kern w:val="0"/>
            <w:sz w:val="28"/>
            <w:szCs w:val="28"/>
            <w:lang w:eastAsia="en-US" w:bidi="ar-SA"/>
          </w:rPr>
          <w:t>частью 14 статьи 161</w:t>
        </w:r>
      </w:hyperlink>
      <w:r>
        <w:rPr>
          <w:rFonts w:eastAsiaTheme="minorHAnsi" w:cs="Times New Roman"/>
          <w:kern w:val="0"/>
          <w:sz w:val="28"/>
          <w:szCs w:val="28"/>
          <w:lang w:eastAsia="en-US" w:bidi="ar-SA"/>
        </w:rPr>
        <w:t xml:space="preserve"> Жилищного кодекса Российской Федерации, - лицам, принявшим от застройщика (лица, обеспечивающего строительство многоквартирного дома) после выдачи ему разрешения на ввод многоквартирного дома в эксплуатацию помещения в этом доме по передаточному акту или иному документу о передаче.</w:t>
      </w:r>
    </w:p>
    <w:p w14:paraId="459609AE" w14:textId="6E6A08AC" w:rsidR="00EB3169" w:rsidRPr="00EB3169" w:rsidRDefault="00EB3169" w:rsidP="00380D12">
      <w:pPr>
        <w:rPr>
          <w:sz w:val="28"/>
          <w:szCs w:val="28"/>
        </w:rPr>
      </w:pPr>
    </w:p>
    <w:p w14:paraId="5CFB5818" w14:textId="316F6C48" w:rsidR="00EB3169" w:rsidRPr="00EB3169" w:rsidRDefault="00EB3169" w:rsidP="00EB3169">
      <w:pPr>
        <w:rPr>
          <w:sz w:val="28"/>
          <w:szCs w:val="28"/>
        </w:rPr>
      </w:pPr>
    </w:p>
    <w:p w14:paraId="1A99DEA6" w14:textId="1BFF4DA4" w:rsidR="00EB3169" w:rsidRDefault="00EB3169" w:rsidP="00EB3169">
      <w:pPr>
        <w:rPr>
          <w:sz w:val="28"/>
          <w:szCs w:val="28"/>
        </w:rPr>
      </w:pPr>
    </w:p>
    <w:p w14:paraId="2C523D0F" w14:textId="69FD2FEE" w:rsidR="00EB3169" w:rsidRDefault="00EB3169" w:rsidP="00EB3169">
      <w:pPr>
        <w:rPr>
          <w:sz w:val="28"/>
          <w:szCs w:val="28"/>
        </w:rPr>
      </w:pPr>
    </w:p>
    <w:p w14:paraId="3124A23E" w14:textId="6570E3C3" w:rsidR="00EB3169" w:rsidRDefault="00EB3169" w:rsidP="00EB3169">
      <w:pPr>
        <w:rPr>
          <w:sz w:val="28"/>
          <w:szCs w:val="28"/>
        </w:rPr>
      </w:pPr>
    </w:p>
    <w:p w14:paraId="36DE955E" w14:textId="141515B6" w:rsidR="00EB3169" w:rsidRDefault="00EB3169" w:rsidP="00EB3169">
      <w:pPr>
        <w:rPr>
          <w:sz w:val="28"/>
          <w:szCs w:val="28"/>
        </w:rPr>
      </w:pPr>
    </w:p>
    <w:p w14:paraId="07EEA370" w14:textId="6900BBA1" w:rsidR="00EB3169" w:rsidRDefault="00EB3169" w:rsidP="00EB3169">
      <w:pPr>
        <w:rPr>
          <w:sz w:val="28"/>
          <w:szCs w:val="28"/>
        </w:rPr>
      </w:pPr>
    </w:p>
    <w:p w14:paraId="5C2AF550" w14:textId="7711F87E" w:rsidR="00EB3169" w:rsidRDefault="00EB3169" w:rsidP="00EB3169">
      <w:pPr>
        <w:rPr>
          <w:sz w:val="28"/>
          <w:szCs w:val="28"/>
        </w:rPr>
      </w:pPr>
    </w:p>
    <w:p w14:paraId="69C4F261" w14:textId="77777777" w:rsidR="00697488" w:rsidRDefault="00EB3169" w:rsidP="00EB3169">
      <w:pPr>
        <w:pStyle w:val="a3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</w:t>
      </w:r>
    </w:p>
    <w:p w14:paraId="4F0920B2" w14:textId="77777777" w:rsidR="00B11642" w:rsidRDefault="00697488" w:rsidP="00EB3169">
      <w:pPr>
        <w:pStyle w:val="a3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t xml:space="preserve">                                                                                   </w:t>
      </w:r>
    </w:p>
    <w:p w14:paraId="01609215" w14:textId="77777777" w:rsidR="00B11642" w:rsidRDefault="00B11642" w:rsidP="00EB3169">
      <w:pPr>
        <w:pStyle w:val="a3"/>
        <w:jc w:val="left"/>
        <w:rPr>
          <w:rFonts w:cs="Times New Roman"/>
          <w:szCs w:val="28"/>
        </w:rPr>
      </w:pPr>
    </w:p>
    <w:p w14:paraId="1857B7FA" w14:textId="77777777" w:rsidR="00B11642" w:rsidRDefault="00B11642" w:rsidP="00EB3169">
      <w:pPr>
        <w:pStyle w:val="a3"/>
        <w:jc w:val="left"/>
        <w:rPr>
          <w:rFonts w:cs="Times New Roman"/>
          <w:szCs w:val="28"/>
        </w:rPr>
      </w:pPr>
    </w:p>
    <w:p w14:paraId="57A0D99B" w14:textId="77777777" w:rsidR="00B11642" w:rsidRDefault="00B11642" w:rsidP="00EB3169">
      <w:pPr>
        <w:pStyle w:val="a3"/>
        <w:jc w:val="left"/>
        <w:rPr>
          <w:rFonts w:cs="Times New Roman"/>
          <w:szCs w:val="28"/>
        </w:rPr>
      </w:pPr>
    </w:p>
    <w:p w14:paraId="494B89F5" w14:textId="77777777" w:rsidR="00B11642" w:rsidRDefault="00B11642" w:rsidP="00EB3169">
      <w:pPr>
        <w:pStyle w:val="a3"/>
        <w:jc w:val="left"/>
        <w:rPr>
          <w:rFonts w:cs="Times New Roman"/>
          <w:szCs w:val="28"/>
        </w:rPr>
      </w:pPr>
    </w:p>
    <w:p w14:paraId="5CEB6932" w14:textId="77777777" w:rsidR="00B11642" w:rsidRDefault="00B11642" w:rsidP="00EB3169">
      <w:pPr>
        <w:pStyle w:val="a3"/>
        <w:jc w:val="left"/>
        <w:rPr>
          <w:rFonts w:cs="Times New Roman"/>
          <w:szCs w:val="28"/>
        </w:rPr>
      </w:pPr>
    </w:p>
    <w:p w14:paraId="0EAD631C" w14:textId="77777777" w:rsidR="00B11642" w:rsidRDefault="00B11642" w:rsidP="00EB3169">
      <w:pPr>
        <w:pStyle w:val="a3"/>
        <w:jc w:val="left"/>
        <w:rPr>
          <w:rFonts w:cs="Times New Roman"/>
          <w:szCs w:val="28"/>
        </w:rPr>
      </w:pPr>
    </w:p>
    <w:p w14:paraId="55D17160" w14:textId="77777777" w:rsidR="00B11642" w:rsidRDefault="00B11642" w:rsidP="00EB3169">
      <w:pPr>
        <w:pStyle w:val="a3"/>
        <w:jc w:val="left"/>
        <w:rPr>
          <w:rFonts w:cs="Times New Roman"/>
          <w:szCs w:val="28"/>
        </w:rPr>
      </w:pPr>
    </w:p>
    <w:p w14:paraId="50693C6D" w14:textId="77777777" w:rsidR="00B11642" w:rsidRDefault="00B11642" w:rsidP="00EB3169">
      <w:pPr>
        <w:pStyle w:val="a3"/>
        <w:jc w:val="left"/>
        <w:rPr>
          <w:rFonts w:cs="Times New Roman"/>
          <w:szCs w:val="28"/>
        </w:rPr>
      </w:pPr>
    </w:p>
    <w:p w14:paraId="63EDEEB7" w14:textId="77777777" w:rsidR="00B11642" w:rsidRDefault="00B11642" w:rsidP="00EB3169">
      <w:pPr>
        <w:pStyle w:val="a3"/>
        <w:jc w:val="left"/>
        <w:rPr>
          <w:rFonts w:cs="Times New Roman"/>
          <w:szCs w:val="28"/>
        </w:rPr>
      </w:pPr>
    </w:p>
    <w:p w14:paraId="28952E8F" w14:textId="77777777" w:rsidR="00B11642" w:rsidRDefault="00B11642" w:rsidP="00EB3169">
      <w:pPr>
        <w:pStyle w:val="a3"/>
        <w:jc w:val="left"/>
        <w:rPr>
          <w:rFonts w:cs="Times New Roman"/>
          <w:szCs w:val="28"/>
        </w:rPr>
      </w:pPr>
    </w:p>
    <w:p w14:paraId="5DA7D26B" w14:textId="77777777" w:rsidR="00B11642" w:rsidRDefault="00B11642" w:rsidP="00EB3169">
      <w:pPr>
        <w:pStyle w:val="a3"/>
        <w:jc w:val="left"/>
        <w:rPr>
          <w:rFonts w:cs="Times New Roman"/>
          <w:szCs w:val="28"/>
        </w:rPr>
      </w:pPr>
    </w:p>
    <w:p w14:paraId="5C6483C0" w14:textId="77777777" w:rsidR="00B11642" w:rsidRDefault="00B11642" w:rsidP="00EB3169">
      <w:pPr>
        <w:pStyle w:val="a3"/>
        <w:jc w:val="left"/>
        <w:rPr>
          <w:rFonts w:cs="Times New Roman"/>
          <w:szCs w:val="28"/>
        </w:rPr>
      </w:pPr>
    </w:p>
    <w:p w14:paraId="2755244D" w14:textId="77777777" w:rsidR="00B11642" w:rsidRDefault="00B11642" w:rsidP="00EB3169">
      <w:pPr>
        <w:pStyle w:val="a3"/>
        <w:jc w:val="left"/>
        <w:rPr>
          <w:rFonts w:cs="Times New Roman"/>
          <w:szCs w:val="28"/>
        </w:rPr>
      </w:pPr>
    </w:p>
    <w:p w14:paraId="26D769E6" w14:textId="77777777" w:rsidR="00B11642" w:rsidRDefault="00B11642" w:rsidP="00EB3169">
      <w:pPr>
        <w:pStyle w:val="a3"/>
        <w:jc w:val="left"/>
        <w:rPr>
          <w:rFonts w:cs="Times New Roman"/>
          <w:szCs w:val="28"/>
        </w:rPr>
      </w:pPr>
    </w:p>
    <w:p w14:paraId="5B97C4CD" w14:textId="77777777" w:rsidR="00B11642" w:rsidRDefault="00B11642" w:rsidP="00EB3169">
      <w:pPr>
        <w:pStyle w:val="a3"/>
        <w:jc w:val="left"/>
        <w:rPr>
          <w:rFonts w:cs="Times New Roman"/>
          <w:szCs w:val="28"/>
        </w:rPr>
      </w:pPr>
    </w:p>
    <w:p w14:paraId="22C9447F" w14:textId="77777777" w:rsidR="00B11642" w:rsidRDefault="00B11642" w:rsidP="00EB3169">
      <w:pPr>
        <w:pStyle w:val="a3"/>
        <w:jc w:val="left"/>
        <w:rPr>
          <w:rFonts w:cs="Times New Roman"/>
          <w:szCs w:val="28"/>
        </w:rPr>
      </w:pPr>
    </w:p>
    <w:p w14:paraId="5125CEFF" w14:textId="77777777" w:rsidR="00B11642" w:rsidRDefault="00B11642" w:rsidP="00EB3169">
      <w:pPr>
        <w:pStyle w:val="a3"/>
        <w:jc w:val="left"/>
        <w:rPr>
          <w:rFonts w:cs="Times New Roman"/>
          <w:szCs w:val="28"/>
        </w:rPr>
      </w:pPr>
    </w:p>
    <w:p w14:paraId="639F9EAE" w14:textId="77777777" w:rsidR="00B11642" w:rsidRDefault="00B11642" w:rsidP="00EB3169">
      <w:pPr>
        <w:pStyle w:val="a3"/>
        <w:jc w:val="left"/>
        <w:rPr>
          <w:rFonts w:cs="Times New Roman"/>
          <w:szCs w:val="28"/>
        </w:rPr>
      </w:pPr>
    </w:p>
    <w:p w14:paraId="32CF9A95" w14:textId="77777777" w:rsidR="00B11642" w:rsidRDefault="00B11642" w:rsidP="00EB3169">
      <w:pPr>
        <w:pStyle w:val="a3"/>
        <w:jc w:val="left"/>
        <w:rPr>
          <w:rFonts w:cs="Times New Roman"/>
          <w:szCs w:val="28"/>
        </w:rPr>
      </w:pPr>
    </w:p>
    <w:p w14:paraId="793B8AC1" w14:textId="3B1A17C5" w:rsidR="00EB3169" w:rsidRDefault="00EB3169" w:rsidP="00B11642">
      <w:pPr>
        <w:pStyle w:val="a3"/>
        <w:ind w:left="5664" w:firstLine="708"/>
        <w:jc w:val="left"/>
        <w:rPr>
          <w:rFonts w:cs="Times New Roman"/>
          <w:szCs w:val="28"/>
        </w:rPr>
      </w:pPr>
      <w:r>
        <w:rPr>
          <w:rFonts w:cs="Times New Roman"/>
          <w:szCs w:val="28"/>
        </w:rPr>
        <w:lastRenderedPageBreak/>
        <w:t>Приложение 2</w:t>
      </w:r>
    </w:p>
    <w:p w14:paraId="7C47132F" w14:textId="77777777" w:rsidR="00EB3169" w:rsidRDefault="00EB3169" w:rsidP="00EB3169">
      <w:pPr>
        <w:autoSpaceDE w:val="0"/>
        <w:autoSpaceDN w:val="0"/>
        <w:adjustRightInd w:val="0"/>
        <w:jc w:val="center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к постановлению</w:t>
      </w:r>
    </w:p>
    <w:p w14:paraId="4DB7E2B1" w14:textId="77777777" w:rsidR="00EB3169" w:rsidRPr="00734616" w:rsidRDefault="00EB3169" w:rsidP="00EB3169">
      <w:pPr>
        <w:autoSpaceDE w:val="0"/>
        <w:autoSpaceDN w:val="0"/>
        <w:adjustRightInd w:val="0"/>
        <w:jc w:val="right"/>
        <w:outlineLvl w:val="0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а</w:t>
      </w:r>
      <w:r w:rsidRPr="00734616">
        <w:rPr>
          <w:rFonts w:cs="Times New Roman"/>
          <w:sz w:val="28"/>
          <w:szCs w:val="28"/>
        </w:rPr>
        <w:t>дминистрации МО Сертолово</w:t>
      </w:r>
    </w:p>
    <w:p w14:paraId="22807A71" w14:textId="66FE3E8C" w:rsidR="00EB3169" w:rsidRPr="00B6083D" w:rsidRDefault="00EB3169" w:rsidP="00EB3169">
      <w:pPr>
        <w:autoSpaceDE w:val="0"/>
        <w:autoSpaceDN w:val="0"/>
        <w:adjustRightInd w:val="0"/>
        <w:jc w:val="center"/>
        <w:outlineLvl w:val="0"/>
        <w:rPr>
          <w:rFonts w:cs="Times New Roman"/>
          <w:sz w:val="28"/>
          <w:szCs w:val="28"/>
          <w:u w:val="single"/>
        </w:rPr>
      </w:pPr>
      <w:r>
        <w:rPr>
          <w:rFonts w:cs="Times New Roman"/>
          <w:sz w:val="28"/>
          <w:szCs w:val="28"/>
        </w:rPr>
        <w:t xml:space="preserve">                                                                                          о</w:t>
      </w:r>
      <w:r w:rsidRPr="00734616">
        <w:rPr>
          <w:rFonts w:cs="Times New Roman"/>
          <w:sz w:val="28"/>
          <w:szCs w:val="28"/>
        </w:rPr>
        <w:t xml:space="preserve">т </w:t>
      </w:r>
      <w:r w:rsidR="005757C5">
        <w:rPr>
          <w:rFonts w:cs="Times New Roman"/>
          <w:sz w:val="28"/>
          <w:szCs w:val="28"/>
        </w:rPr>
        <w:t>05.12.</w:t>
      </w:r>
      <w:r w:rsidRPr="00734616">
        <w:rPr>
          <w:rFonts w:cs="Times New Roman"/>
          <w:sz w:val="28"/>
          <w:szCs w:val="28"/>
        </w:rPr>
        <w:t>201</w:t>
      </w:r>
      <w:r>
        <w:rPr>
          <w:rFonts w:cs="Times New Roman"/>
          <w:sz w:val="28"/>
          <w:szCs w:val="28"/>
        </w:rPr>
        <w:t>9</w:t>
      </w:r>
      <w:r w:rsidRPr="00734616">
        <w:rPr>
          <w:rFonts w:cs="Times New Roman"/>
          <w:sz w:val="28"/>
          <w:szCs w:val="28"/>
        </w:rPr>
        <w:t xml:space="preserve"> г.</w:t>
      </w:r>
      <w:r>
        <w:rPr>
          <w:rFonts w:cs="Times New Roman"/>
          <w:sz w:val="28"/>
          <w:szCs w:val="28"/>
        </w:rPr>
        <w:t xml:space="preserve"> № </w:t>
      </w:r>
      <w:r w:rsidR="005757C5">
        <w:rPr>
          <w:rFonts w:cs="Times New Roman"/>
          <w:sz w:val="28"/>
          <w:szCs w:val="28"/>
        </w:rPr>
        <w:t>1115</w:t>
      </w:r>
      <w:bookmarkStart w:id="0" w:name="_GoBack"/>
      <w:bookmarkEnd w:id="0"/>
    </w:p>
    <w:p w14:paraId="0776F256" w14:textId="2935B667" w:rsidR="00EB3169" w:rsidRDefault="00EB3169" w:rsidP="00EB3169">
      <w:pPr>
        <w:rPr>
          <w:sz w:val="28"/>
          <w:szCs w:val="28"/>
        </w:rPr>
      </w:pPr>
    </w:p>
    <w:p w14:paraId="0BE9926C" w14:textId="6B14D4B7" w:rsidR="006E2AFD" w:rsidRPr="005D0B66" w:rsidRDefault="006E2AFD" w:rsidP="006E2AFD">
      <w:pPr>
        <w:jc w:val="right"/>
        <w:rPr>
          <w:rFonts w:cs="Times New Roman"/>
          <w:b/>
          <w:bCs/>
          <w:color w:val="1D1B11"/>
          <w:sz w:val="28"/>
          <w:szCs w:val="28"/>
        </w:rPr>
      </w:pPr>
      <w:r w:rsidRPr="005D0B66">
        <w:rPr>
          <w:rFonts w:cs="Times New Roman"/>
          <w:b/>
          <w:bCs/>
          <w:color w:val="1D1B11"/>
          <w:sz w:val="28"/>
          <w:szCs w:val="28"/>
        </w:rPr>
        <w:t>В администрацию МО Сертолово</w:t>
      </w:r>
    </w:p>
    <w:p w14:paraId="1AA2E093" w14:textId="77777777" w:rsidR="006E2AFD" w:rsidRPr="005D0B66" w:rsidRDefault="006E2AFD" w:rsidP="006E2AFD">
      <w:pPr>
        <w:jc w:val="right"/>
        <w:rPr>
          <w:rFonts w:cs="Times New Roman"/>
          <w:b/>
          <w:bCs/>
          <w:color w:val="1D1B11"/>
          <w:sz w:val="28"/>
          <w:szCs w:val="28"/>
        </w:rPr>
      </w:pPr>
      <w:r w:rsidRPr="005D0B66">
        <w:rPr>
          <w:rFonts w:cs="Times New Roman"/>
          <w:b/>
          <w:bCs/>
          <w:color w:val="1D1B11"/>
          <w:sz w:val="28"/>
          <w:szCs w:val="28"/>
        </w:rPr>
        <w:t>Всеволожского района</w:t>
      </w:r>
    </w:p>
    <w:p w14:paraId="758E28BD" w14:textId="77777777" w:rsidR="006E2AFD" w:rsidRPr="005D0B66" w:rsidRDefault="006E2AFD" w:rsidP="006E2AFD">
      <w:pPr>
        <w:jc w:val="right"/>
        <w:rPr>
          <w:rFonts w:cs="Times New Roman"/>
          <w:b/>
          <w:bCs/>
          <w:color w:val="1D1B11"/>
          <w:sz w:val="28"/>
          <w:szCs w:val="28"/>
        </w:rPr>
      </w:pPr>
      <w:r w:rsidRPr="005D0B66">
        <w:rPr>
          <w:rFonts w:cs="Times New Roman"/>
          <w:b/>
          <w:bCs/>
          <w:color w:val="1D1B11"/>
          <w:sz w:val="28"/>
          <w:szCs w:val="28"/>
        </w:rPr>
        <w:t>Ленинградской области</w:t>
      </w:r>
    </w:p>
    <w:p w14:paraId="30014A62" w14:textId="7D05B189" w:rsidR="006E2AFD" w:rsidRDefault="006E2AFD" w:rsidP="006E2AFD">
      <w:pPr>
        <w:jc w:val="right"/>
        <w:rPr>
          <w:rFonts w:cs="Times New Roman"/>
          <w:color w:val="1D1B11"/>
          <w:sz w:val="26"/>
          <w:szCs w:val="26"/>
        </w:rPr>
      </w:pPr>
      <w:r w:rsidRPr="00931CBF">
        <w:rPr>
          <w:rFonts w:cs="Times New Roman"/>
          <w:color w:val="1D1B11"/>
          <w:sz w:val="26"/>
          <w:szCs w:val="26"/>
        </w:rPr>
        <w:t>_______</w:t>
      </w:r>
    </w:p>
    <w:p w14:paraId="4A148890" w14:textId="31049849" w:rsidR="006E2AFD" w:rsidRDefault="005D0B66" w:rsidP="006E2AFD">
      <w:pPr>
        <w:jc w:val="right"/>
        <w:rPr>
          <w:rFonts w:cs="Times New Roman"/>
          <w:color w:val="1D1B11"/>
          <w:sz w:val="26"/>
          <w:szCs w:val="26"/>
        </w:rPr>
      </w:pPr>
      <w:r>
        <w:rPr>
          <w:rFonts w:cs="Times New Roman"/>
          <w:color w:val="1D1B11"/>
          <w:sz w:val="26"/>
          <w:szCs w:val="26"/>
        </w:rPr>
        <w:t>от</w:t>
      </w:r>
      <w:r w:rsidR="006E2AFD">
        <w:rPr>
          <w:rFonts w:cs="Times New Roman"/>
          <w:color w:val="1D1B11"/>
          <w:sz w:val="26"/>
          <w:szCs w:val="26"/>
        </w:rPr>
        <w:t>_____________________________________________________</w:t>
      </w:r>
    </w:p>
    <w:p w14:paraId="1110CB3A" w14:textId="09AADBFC" w:rsidR="006E2AFD" w:rsidRPr="00931CBF" w:rsidRDefault="006E2AFD" w:rsidP="006E2AFD">
      <w:pPr>
        <w:jc w:val="right"/>
        <w:rPr>
          <w:rFonts w:cs="Times New Roman"/>
          <w:color w:val="1D1B11"/>
          <w:sz w:val="26"/>
          <w:szCs w:val="26"/>
        </w:rPr>
      </w:pPr>
      <w:r>
        <w:rPr>
          <w:rFonts w:cs="Times New Roman"/>
          <w:color w:val="1D1B11"/>
          <w:sz w:val="26"/>
          <w:szCs w:val="26"/>
        </w:rPr>
        <w:t>_____________________________________________________</w:t>
      </w:r>
    </w:p>
    <w:p w14:paraId="12E74DE5" w14:textId="4EA40649" w:rsidR="006E2AFD" w:rsidRPr="00697488" w:rsidRDefault="006E2AFD" w:rsidP="006E2AFD">
      <w:pPr>
        <w:jc w:val="right"/>
        <w:rPr>
          <w:rFonts w:cs="Times New Roman"/>
          <w:color w:val="1D1B11"/>
        </w:rPr>
      </w:pPr>
      <w:r w:rsidRPr="00697488">
        <w:rPr>
          <w:rFonts w:cs="Times New Roman"/>
          <w:color w:val="1D1B11"/>
        </w:rPr>
        <w:t>(организационно-правовая форма,</w:t>
      </w:r>
    </w:p>
    <w:p w14:paraId="48C8BD33" w14:textId="45601A8C" w:rsidR="006E2AFD" w:rsidRPr="00697488" w:rsidRDefault="006E2AFD" w:rsidP="006E2AFD">
      <w:pPr>
        <w:jc w:val="right"/>
        <w:rPr>
          <w:rFonts w:cs="Times New Roman"/>
          <w:color w:val="1D1B11"/>
        </w:rPr>
      </w:pPr>
      <w:r w:rsidRPr="00697488">
        <w:rPr>
          <w:rFonts w:cs="Times New Roman"/>
          <w:color w:val="1D1B11"/>
        </w:rPr>
        <w:t>наименование, адрес места нахождения юридического лица)</w:t>
      </w:r>
    </w:p>
    <w:p w14:paraId="708754AE" w14:textId="77777777" w:rsidR="006E2AFD" w:rsidRPr="00931CBF" w:rsidRDefault="006E2AFD" w:rsidP="006E2AFD">
      <w:pPr>
        <w:jc w:val="right"/>
        <w:rPr>
          <w:rFonts w:cs="Times New Roman"/>
          <w:color w:val="1D1B11"/>
          <w:sz w:val="26"/>
          <w:szCs w:val="26"/>
        </w:rPr>
      </w:pPr>
      <w:r w:rsidRPr="00931CBF">
        <w:rPr>
          <w:rFonts w:cs="Times New Roman"/>
          <w:color w:val="1D1B11"/>
          <w:sz w:val="26"/>
          <w:szCs w:val="26"/>
        </w:rPr>
        <w:t>_____________________________________________________</w:t>
      </w:r>
    </w:p>
    <w:p w14:paraId="12C87D6B" w14:textId="61BEA73C" w:rsidR="006E2AFD" w:rsidRPr="00697488" w:rsidRDefault="006E2AFD" w:rsidP="006E2AFD">
      <w:pPr>
        <w:jc w:val="right"/>
        <w:rPr>
          <w:rFonts w:cs="Times New Roman"/>
          <w:color w:val="1D1B11"/>
        </w:rPr>
      </w:pPr>
      <w:r w:rsidRPr="00697488">
        <w:rPr>
          <w:rFonts w:cs="Times New Roman"/>
          <w:color w:val="1D1B11"/>
        </w:rPr>
        <w:t>(контактный телефон</w:t>
      </w:r>
      <w:r w:rsidR="00697488">
        <w:rPr>
          <w:rFonts w:cs="Times New Roman"/>
          <w:color w:val="1D1B11"/>
        </w:rPr>
        <w:t>, эл. адрес</w:t>
      </w:r>
      <w:r w:rsidRPr="00697488">
        <w:rPr>
          <w:rFonts w:cs="Times New Roman"/>
          <w:color w:val="1D1B11"/>
        </w:rPr>
        <w:t>)</w:t>
      </w:r>
    </w:p>
    <w:p w14:paraId="7B487A5D" w14:textId="268B4489" w:rsidR="006E2AFD" w:rsidRDefault="006E2AFD" w:rsidP="00EB3169">
      <w:pPr>
        <w:rPr>
          <w:sz w:val="28"/>
          <w:szCs w:val="28"/>
        </w:rPr>
      </w:pPr>
    </w:p>
    <w:p w14:paraId="7BC57394" w14:textId="630D438E" w:rsidR="006E2AFD" w:rsidRPr="006E2AFD" w:rsidRDefault="006E2AFD" w:rsidP="006E2AFD">
      <w:pPr>
        <w:jc w:val="center"/>
        <w:rPr>
          <w:b/>
          <w:sz w:val="28"/>
          <w:szCs w:val="28"/>
        </w:rPr>
      </w:pPr>
      <w:r w:rsidRPr="006E2AFD">
        <w:rPr>
          <w:b/>
          <w:sz w:val="28"/>
          <w:szCs w:val="28"/>
        </w:rPr>
        <w:t>Заявление</w:t>
      </w:r>
    </w:p>
    <w:p w14:paraId="5F3C1C8E" w14:textId="1852E37E" w:rsidR="00EB3169" w:rsidRDefault="006E2AFD" w:rsidP="006E2AF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Pr="006E2AFD">
        <w:rPr>
          <w:b/>
          <w:sz w:val="28"/>
          <w:szCs w:val="28"/>
        </w:rPr>
        <w:t xml:space="preserve"> включени</w:t>
      </w:r>
      <w:r>
        <w:rPr>
          <w:b/>
          <w:sz w:val="28"/>
          <w:szCs w:val="28"/>
        </w:rPr>
        <w:t>и</w:t>
      </w:r>
      <w:r w:rsidRPr="006E2AFD">
        <w:rPr>
          <w:b/>
          <w:sz w:val="28"/>
          <w:szCs w:val="28"/>
        </w:rPr>
        <w:t xml:space="preserve"> в перечень управляющих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на территории МО Сертолово</w:t>
      </w:r>
    </w:p>
    <w:p w14:paraId="3EEE0A60" w14:textId="4D10E828" w:rsidR="005D0B66" w:rsidRDefault="005D0B66" w:rsidP="005D0B66">
      <w:pPr>
        <w:rPr>
          <w:sz w:val="28"/>
          <w:szCs w:val="28"/>
        </w:rPr>
      </w:pPr>
    </w:p>
    <w:p w14:paraId="1CA713DC" w14:textId="1F2703F9" w:rsidR="005D0B66" w:rsidRDefault="005D0B66" w:rsidP="005D0B66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14:paraId="36D01ADC" w14:textId="229A5282" w:rsidR="005D0B66" w:rsidRDefault="005D0B66" w:rsidP="005D0B66">
      <w:pPr>
        <w:tabs>
          <w:tab w:val="left" w:pos="1425"/>
        </w:tabs>
      </w:pPr>
      <w:r>
        <w:rPr>
          <w:sz w:val="28"/>
          <w:szCs w:val="28"/>
        </w:rPr>
        <w:t xml:space="preserve">                  </w:t>
      </w:r>
      <w:r w:rsidRPr="005D0B66">
        <w:t>(организационно-правовая форма, наименование организации, ОРГН, ИНН)</w:t>
      </w:r>
    </w:p>
    <w:p w14:paraId="114E79D1" w14:textId="77777777" w:rsidR="005D0B66" w:rsidRDefault="005D0B66" w:rsidP="005D0B66">
      <w:pPr>
        <w:tabs>
          <w:tab w:val="left" w:pos="1425"/>
        </w:tabs>
        <w:rPr>
          <w:sz w:val="28"/>
          <w:szCs w:val="28"/>
        </w:rPr>
      </w:pPr>
    </w:p>
    <w:p w14:paraId="68D7B8D1" w14:textId="23EA1407" w:rsidR="005D0B66" w:rsidRDefault="005D0B66" w:rsidP="005D0B66">
      <w:pPr>
        <w:tabs>
          <w:tab w:val="left" w:pos="1425"/>
        </w:tabs>
        <w:rPr>
          <w:sz w:val="28"/>
          <w:szCs w:val="28"/>
        </w:rPr>
      </w:pPr>
      <w:r>
        <w:rPr>
          <w:sz w:val="28"/>
          <w:szCs w:val="28"/>
        </w:rPr>
        <w:t>п</w:t>
      </w:r>
      <w:r w:rsidRPr="005D0B66">
        <w:rPr>
          <w:sz w:val="28"/>
          <w:szCs w:val="28"/>
        </w:rPr>
        <w:t>росит включить</w:t>
      </w:r>
      <w:r>
        <w:rPr>
          <w:sz w:val="28"/>
          <w:szCs w:val="28"/>
        </w:rPr>
        <w:t xml:space="preserve"> ______________________________________________________________________________________________________________________________________________ </w:t>
      </w:r>
    </w:p>
    <w:p w14:paraId="64C8ADA6" w14:textId="248DCAF7" w:rsidR="005D0B66" w:rsidRDefault="005D0B66" w:rsidP="005D0B66">
      <w:pPr>
        <w:tabs>
          <w:tab w:val="left" w:pos="1425"/>
        </w:tabs>
      </w:pPr>
      <w:r>
        <w:rPr>
          <w:sz w:val="28"/>
          <w:szCs w:val="28"/>
        </w:rPr>
        <w:t xml:space="preserve">                      </w:t>
      </w:r>
      <w:r w:rsidRPr="005D0B66">
        <w:t>(организационно-правовая форма, наименование организации</w:t>
      </w:r>
      <w:r>
        <w:t>)</w:t>
      </w:r>
    </w:p>
    <w:p w14:paraId="6EB02EB5" w14:textId="77777777" w:rsidR="005D0B66" w:rsidRDefault="005D0B66" w:rsidP="005D0B66">
      <w:pPr>
        <w:tabs>
          <w:tab w:val="left" w:pos="1425"/>
        </w:tabs>
      </w:pPr>
    </w:p>
    <w:p w14:paraId="6CCBC670" w14:textId="6DF7F2A1" w:rsidR="005D0B66" w:rsidRDefault="005D0B66" w:rsidP="005D0B66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5D0B66">
        <w:rPr>
          <w:sz w:val="28"/>
          <w:szCs w:val="28"/>
        </w:rPr>
        <w:t xml:space="preserve"> перечень организаций для управления многоквартирным домом, в отношении которого собственниками помещений в многоквартирном доме не выбран способ управления таким домом или выбранный способ управления не реализован, не определена управляющая организация на территории МО Сертолово</w:t>
      </w:r>
      <w:r>
        <w:rPr>
          <w:sz w:val="28"/>
          <w:szCs w:val="28"/>
        </w:rPr>
        <w:t>.</w:t>
      </w:r>
    </w:p>
    <w:p w14:paraId="5C23F350" w14:textId="6A3A2265" w:rsidR="005D0B66" w:rsidRDefault="005D0B66" w:rsidP="005D0B66">
      <w:pPr>
        <w:tabs>
          <w:tab w:val="left" w:pos="1425"/>
        </w:tabs>
        <w:jc w:val="both"/>
        <w:rPr>
          <w:sz w:val="28"/>
          <w:szCs w:val="28"/>
        </w:rPr>
      </w:pPr>
    </w:p>
    <w:p w14:paraId="534670D4" w14:textId="36A39834" w:rsidR="005D0B66" w:rsidRDefault="005D0B66" w:rsidP="005D0B66">
      <w:pPr>
        <w:tabs>
          <w:tab w:val="left" w:pos="1425"/>
        </w:tabs>
        <w:jc w:val="both"/>
        <w:rPr>
          <w:sz w:val="28"/>
          <w:szCs w:val="28"/>
        </w:rPr>
      </w:pPr>
      <w:r>
        <w:rPr>
          <w:sz w:val="28"/>
          <w:szCs w:val="28"/>
        </w:rPr>
        <w:t>Приложение:</w:t>
      </w:r>
    </w:p>
    <w:p w14:paraId="3D12E1AD" w14:textId="3E7DD035" w:rsidR="005D0B66" w:rsidRPr="00697488" w:rsidRDefault="005D0B66" w:rsidP="005D0B66">
      <w:pPr>
        <w:pStyle w:val="a5"/>
        <w:numPr>
          <w:ilvl w:val="0"/>
          <w:numId w:val="2"/>
        </w:numPr>
        <w:tabs>
          <w:tab w:val="left" w:pos="1425"/>
        </w:tabs>
        <w:jc w:val="both"/>
        <w:rPr>
          <w:sz w:val="26"/>
          <w:szCs w:val="26"/>
        </w:rPr>
      </w:pPr>
      <w:r w:rsidRPr="00697488">
        <w:rPr>
          <w:sz w:val="26"/>
          <w:szCs w:val="26"/>
        </w:rPr>
        <w:t>Заверенная надлежащим образом копия лицензии на осуществление предпринимательской деятельности по управлению многоквартирными домами.</w:t>
      </w:r>
    </w:p>
    <w:p w14:paraId="0119A488" w14:textId="6A229D29" w:rsidR="005D0B66" w:rsidRDefault="005D0B66" w:rsidP="005D0B66">
      <w:pPr>
        <w:pStyle w:val="a5"/>
        <w:numPr>
          <w:ilvl w:val="0"/>
          <w:numId w:val="2"/>
        </w:numPr>
        <w:tabs>
          <w:tab w:val="left" w:pos="1425"/>
        </w:tabs>
        <w:jc w:val="both"/>
        <w:rPr>
          <w:sz w:val="26"/>
          <w:szCs w:val="26"/>
        </w:rPr>
      </w:pPr>
      <w:r w:rsidRPr="00697488">
        <w:rPr>
          <w:sz w:val="26"/>
          <w:szCs w:val="26"/>
        </w:rPr>
        <w:t>Заверенная надлежащим образом копия документ</w:t>
      </w:r>
      <w:r w:rsidR="00697488" w:rsidRPr="00697488">
        <w:rPr>
          <w:sz w:val="26"/>
          <w:szCs w:val="26"/>
        </w:rPr>
        <w:t>а, подтверждающего полномочия лица на осуществление действий от имени управляющей организации.</w:t>
      </w:r>
    </w:p>
    <w:p w14:paraId="4CF40B1B" w14:textId="5B7FCF14" w:rsidR="00697488" w:rsidRDefault="00697488" w:rsidP="00697488">
      <w:pPr>
        <w:tabs>
          <w:tab w:val="left" w:pos="1425"/>
        </w:tabs>
        <w:jc w:val="both"/>
        <w:rPr>
          <w:sz w:val="26"/>
          <w:szCs w:val="26"/>
        </w:rPr>
      </w:pPr>
      <w:r>
        <w:rPr>
          <w:sz w:val="26"/>
          <w:szCs w:val="26"/>
        </w:rPr>
        <w:t>_______________   __________________________</w:t>
      </w:r>
    </w:p>
    <w:p w14:paraId="621AA1BD" w14:textId="2B0C4D9D" w:rsidR="00697488" w:rsidRDefault="00697488" w:rsidP="00697488">
      <w:pPr>
        <w:tabs>
          <w:tab w:val="left" w:pos="1425"/>
        </w:tabs>
        <w:jc w:val="both"/>
      </w:pPr>
      <w:r w:rsidRPr="00697488">
        <w:t xml:space="preserve"> (</w:t>
      </w:r>
      <w:proofErr w:type="gramStart"/>
      <w:r w:rsidRPr="00697488">
        <w:t xml:space="preserve">подпись)   </w:t>
      </w:r>
      <w:proofErr w:type="gramEnd"/>
      <w:r w:rsidRPr="00697488">
        <w:t xml:space="preserve">                  </w:t>
      </w:r>
      <w:r>
        <w:t xml:space="preserve">   </w:t>
      </w:r>
      <w:r w:rsidRPr="00697488">
        <w:t>(расшифровка подписи)</w:t>
      </w:r>
    </w:p>
    <w:p w14:paraId="7993C8D5" w14:textId="77777777" w:rsidR="00697488" w:rsidRDefault="00697488" w:rsidP="00697488">
      <w:pPr>
        <w:tabs>
          <w:tab w:val="left" w:pos="1425"/>
        </w:tabs>
        <w:jc w:val="both"/>
      </w:pPr>
    </w:p>
    <w:p w14:paraId="120A51C9" w14:textId="51EC8414" w:rsidR="00697488" w:rsidRDefault="00697488" w:rsidP="00697488">
      <w:pPr>
        <w:tabs>
          <w:tab w:val="left" w:pos="1425"/>
        </w:tabs>
        <w:jc w:val="both"/>
      </w:pPr>
      <w:r>
        <w:t>«___» ___________________ 20__ г.</w:t>
      </w:r>
    </w:p>
    <w:p w14:paraId="7731D853" w14:textId="454BBA6B" w:rsidR="00697488" w:rsidRPr="00697488" w:rsidRDefault="00697488" w:rsidP="00697488">
      <w:pPr>
        <w:tabs>
          <w:tab w:val="left" w:pos="1425"/>
        </w:tabs>
        <w:jc w:val="both"/>
      </w:pPr>
      <w:r>
        <w:t xml:space="preserve">                                                                                  М.П.</w:t>
      </w:r>
    </w:p>
    <w:sectPr w:rsidR="00697488" w:rsidRPr="00697488" w:rsidSect="00380D12">
      <w:pgSz w:w="11906" w:h="16838"/>
      <w:pgMar w:top="1077" w:right="709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0A0648"/>
    <w:multiLevelType w:val="hybridMultilevel"/>
    <w:tmpl w:val="A4606D92"/>
    <w:lvl w:ilvl="0" w:tplc="6A663F7A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673F0F"/>
    <w:multiLevelType w:val="hybridMultilevel"/>
    <w:tmpl w:val="38D243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03C"/>
    <w:rsid w:val="001633B3"/>
    <w:rsid w:val="001A1407"/>
    <w:rsid w:val="001C6BB4"/>
    <w:rsid w:val="0037253E"/>
    <w:rsid w:val="003742C3"/>
    <w:rsid w:val="00380D12"/>
    <w:rsid w:val="00483049"/>
    <w:rsid w:val="005474A3"/>
    <w:rsid w:val="005757C5"/>
    <w:rsid w:val="005C75E5"/>
    <w:rsid w:val="005D0B66"/>
    <w:rsid w:val="0060495A"/>
    <w:rsid w:val="00697488"/>
    <w:rsid w:val="006A0D41"/>
    <w:rsid w:val="006D13D9"/>
    <w:rsid w:val="006E2AFD"/>
    <w:rsid w:val="0070553E"/>
    <w:rsid w:val="007E705A"/>
    <w:rsid w:val="008877D2"/>
    <w:rsid w:val="009017D0"/>
    <w:rsid w:val="009431B5"/>
    <w:rsid w:val="00963E99"/>
    <w:rsid w:val="00984B16"/>
    <w:rsid w:val="00A16E79"/>
    <w:rsid w:val="00AA56CF"/>
    <w:rsid w:val="00B11642"/>
    <w:rsid w:val="00B76364"/>
    <w:rsid w:val="00BD5645"/>
    <w:rsid w:val="00CF1BCC"/>
    <w:rsid w:val="00E2503C"/>
    <w:rsid w:val="00EB3169"/>
    <w:rsid w:val="00F37E8B"/>
    <w:rsid w:val="00F748C7"/>
    <w:rsid w:val="00F92542"/>
    <w:rsid w:val="00FA3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0C9C"/>
  <w15:chartTrackingRefBased/>
  <w15:docId w15:val="{AA9F649A-28B1-495A-80C9-B1159B4059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16E79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A16E79"/>
    <w:pPr>
      <w:suppressLineNumbers/>
      <w:ind w:firstLine="567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rsid w:val="00A16E79"/>
    <w:rPr>
      <w:rFonts w:ascii="Times New Roman" w:eastAsia="Lucida Sans Unicode" w:hAnsi="Times New Roman" w:cs="Mangal"/>
      <w:kern w:val="1"/>
      <w:sz w:val="28"/>
      <w:szCs w:val="24"/>
      <w:lang w:eastAsia="zh-CN" w:bidi="hi-IN"/>
    </w:rPr>
  </w:style>
  <w:style w:type="paragraph" w:styleId="a5">
    <w:name w:val="List Paragraph"/>
    <w:basedOn w:val="a"/>
    <w:uiPriority w:val="34"/>
    <w:qFormat/>
    <w:rsid w:val="00A16E79"/>
    <w:pPr>
      <w:ind w:left="720"/>
      <w:contextualSpacing/>
    </w:pPr>
    <w:rPr>
      <w:szCs w:val="21"/>
    </w:rPr>
  </w:style>
  <w:style w:type="paragraph" w:styleId="a6">
    <w:name w:val="annotation text"/>
    <w:basedOn w:val="a"/>
    <w:link w:val="a7"/>
    <w:rsid w:val="006E2AFD"/>
    <w:pPr>
      <w:widowControl/>
      <w:suppressAutoHyphens w:val="0"/>
    </w:pPr>
    <w:rPr>
      <w:rFonts w:eastAsia="Times New Roman" w:cs="Times New Roman"/>
      <w:kern w:val="0"/>
      <w:sz w:val="20"/>
      <w:szCs w:val="20"/>
      <w:lang w:eastAsia="ru-RU" w:bidi="ar-SA"/>
    </w:rPr>
  </w:style>
  <w:style w:type="character" w:customStyle="1" w:styleId="a7">
    <w:name w:val="Текст примечания Знак"/>
    <w:basedOn w:val="a0"/>
    <w:link w:val="a6"/>
    <w:rsid w:val="006E2AF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uiPriority w:val="99"/>
    <w:rsid w:val="00B11642"/>
    <w:rPr>
      <w:color w:val="0000FF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9017D0"/>
    <w:rPr>
      <w:rFonts w:ascii="Segoe UI" w:hAnsi="Segoe UI"/>
      <w:sz w:val="18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017D0"/>
    <w:rPr>
      <w:rFonts w:ascii="Segoe UI" w:eastAsia="Lucida Sans Unicode" w:hAnsi="Segoe UI" w:cs="Mangal"/>
      <w:kern w:val="1"/>
      <w:sz w:val="18"/>
      <w:szCs w:val="16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A18DBED1C85B9F98C43EBBE6534BDF0818DEC3E4C61AE11FE4DFE232C887430ADE8F69F8D88A12666AD549EB305941D4FFB0CEF4CA2C9E4r1JFO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88C09658DDE8F39BC7561BAC87C1C99239333E43A5299D90F9F38CE71978692BD3A3E4C613099B8EFBF065B6409EEC2020D60E8629r3J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upravdelami@bk.ru" TargetMode="External"/><Relationship Id="rId11" Type="http://schemas.openxmlformats.org/officeDocument/2006/relationships/fontTable" Target="fontTable.xml"/><Relationship Id="rId5" Type="http://schemas.openxmlformats.org/officeDocument/2006/relationships/hyperlink" Target="consultantplus://offline/ref=50017FB770D6F641982D18070490FB169A9131B4EE76BBB5CDFEE63F8C612DEA71138C0C8D8D76DABA7367862435549C218E1683EBC3A88Fv8l2J" TargetMode="External"/><Relationship Id="rId10" Type="http://schemas.openxmlformats.org/officeDocument/2006/relationships/hyperlink" Target="consultantplus://offline/ref=1952FC94E532BB0740C8A6BBA77148201C5C79C7D6505EC207446EA1632DAFE6F09569CD83CEF7444C31AE32052ED34B8FC7C870AA5A1E6AtBN0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3A18DBED1C85B9F98C43EBBE6534BDF0818EED3E4263AE11FE4DFE232C887430ADE8F6998B8EAA7335E255C2F557871E49FB0FEE53rAJ9O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5</Pages>
  <Words>1994</Words>
  <Characters>11370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Лещев Олег Витальевич ООП Б-2016 ГМУ</dc:creator>
  <cp:keywords/>
  <dc:description/>
  <cp:lastModifiedBy>Лещев Олег Витальевич ООП Б-2016 ГМУ</cp:lastModifiedBy>
  <cp:revision>11</cp:revision>
  <cp:lastPrinted>2019-12-05T12:41:00Z</cp:lastPrinted>
  <dcterms:created xsi:type="dcterms:W3CDTF">2019-11-20T09:19:00Z</dcterms:created>
  <dcterms:modified xsi:type="dcterms:W3CDTF">2019-12-05T12:41:00Z</dcterms:modified>
</cp:coreProperties>
</file>